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C" w:rsidRDefault="001F3600" w:rsidP="005E361C">
      <w:pPr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983467">
        <w:rPr>
          <w:rFonts w:ascii="Century Gothic" w:hAnsi="Century Gothic"/>
          <w:b/>
          <w:sz w:val="24"/>
        </w:rPr>
        <w:t xml:space="preserve">ANEXO II </w:t>
      </w:r>
      <w:r w:rsidR="00E00863" w:rsidRPr="00983467">
        <w:rPr>
          <w:rFonts w:ascii="Century Gothic" w:hAnsi="Century Gothic"/>
          <w:b/>
          <w:sz w:val="24"/>
        </w:rPr>
        <w:t xml:space="preserve">– </w:t>
      </w:r>
      <w:r w:rsidR="00773FE6" w:rsidRPr="00983467">
        <w:rPr>
          <w:rFonts w:ascii="Century Gothic" w:hAnsi="Century Gothic"/>
          <w:b/>
          <w:sz w:val="24"/>
        </w:rPr>
        <w:t>Descrição socioeconômica e de situação emergencial</w:t>
      </w:r>
    </w:p>
    <w:p w:rsidR="00773FE6" w:rsidRPr="002D6238" w:rsidRDefault="00773FE6" w:rsidP="005E361C">
      <w:pPr>
        <w:jc w:val="center"/>
        <w:rPr>
          <w:rFonts w:ascii="Century Gothic" w:hAnsi="Century Gothic"/>
          <w:b/>
          <w:sz w:val="24"/>
        </w:rPr>
      </w:pPr>
    </w:p>
    <w:tbl>
      <w:tblPr>
        <w:tblStyle w:val="TabeladeLista6Colorida-nfase31"/>
        <w:tblW w:w="0" w:type="auto"/>
        <w:tblLook w:val="04A0" w:firstRow="1" w:lastRow="0" w:firstColumn="1" w:lastColumn="0" w:noHBand="0" w:noVBand="1"/>
      </w:tblPr>
      <w:tblGrid>
        <w:gridCol w:w="994"/>
        <w:gridCol w:w="13147"/>
      </w:tblGrid>
      <w:tr w:rsidR="005E361C" w:rsidRPr="002D6238" w:rsidTr="00EF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5E361C" w:rsidRPr="002D6238" w:rsidRDefault="005E361C">
            <w:pPr>
              <w:rPr>
                <w:rFonts w:ascii="Century Gothic" w:hAnsi="Century Gothic"/>
                <w:color w:val="auto"/>
                <w:sz w:val="24"/>
              </w:rPr>
            </w:pPr>
            <w:r w:rsidRPr="002D6238">
              <w:rPr>
                <w:rFonts w:ascii="Century Gothic" w:hAnsi="Century Gothic"/>
                <w:color w:val="auto"/>
                <w:sz w:val="24"/>
              </w:rPr>
              <w:t xml:space="preserve">Nome:  </w:t>
            </w:r>
          </w:p>
        </w:tc>
        <w:tc>
          <w:tcPr>
            <w:tcW w:w="13147" w:type="dxa"/>
          </w:tcPr>
          <w:p w:rsidR="005E361C" w:rsidRPr="002D6238" w:rsidRDefault="005E3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D6238">
              <w:rPr>
                <w:rFonts w:ascii="Century Gothic" w:hAnsi="Century Gothic"/>
              </w:rPr>
              <w:t xml:space="preserve"> </w:t>
            </w:r>
          </w:p>
        </w:tc>
      </w:tr>
    </w:tbl>
    <w:p w:rsidR="005E361C" w:rsidRPr="002D6238" w:rsidRDefault="005E361C" w:rsidP="002911F9">
      <w:pPr>
        <w:spacing w:after="0" w:line="240" w:lineRule="auto"/>
        <w:jc w:val="both"/>
        <w:rPr>
          <w:rFonts w:ascii="Century Gothic" w:hAnsi="Century Gothic"/>
          <w:b/>
        </w:rPr>
      </w:pPr>
    </w:p>
    <w:p w:rsidR="005E361C" w:rsidRPr="002D6238" w:rsidRDefault="005E361C" w:rsidP="002911F9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2D6238">
        <w:rPr>
          <w:rFonts w:ascii="Century Gothic" w:hAnsi="Century Gothic"/>
          <w:b/>
          <w:sz w:val="24"/>
        </w:rPr>
        <w:t>Composição Familiar</w:t>
      </w:r>
    </w:p>
    <w:p w:rsidR="005E361C" w:rsidRPr="002D6238" w:rsidRDefault="005E361C" w:rsidP="005E361C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D6238">
        <w:rPr>
          <w:rFonts w:ascii="Century Gothic" w:hAnsi="Century Gothic"/>
        </w:rPr>
        <w:t>*</w:t>
      </w:r>
      <w:r w:rsidRPr="002D6238">
        <w:rPr>
          <w:rFonts w:ascii="Century Gothic" w:hAnsi="Century Gothic"/>
          <w:i/>
          <w:sz w:val="20"/>
        </w:rPr>
        <w:t>Consideramos como grupo familiar, a/o própria/o estudante, cônjuge, companheira/o, mãe/pai, madrasta/padrasto, avós, irmãs/</w:t>
      </w:r>
      <w:proofErr w:type="spellStart"/>
      <w:r w:rsidRPr="002D6238">
        <w:rPr>
          <w:rFonts w:ascii="Century Gothic" w:hAnsi="Century Gothic"/>
          <w:i/>
          <w:sz w:val="20"/>
        </w:rPr>
        <w:t>ãos</w:t>
      </w:r>
      <w:proofErr w:type="spellEnd"/>
      <w:r w:rsidRPr="002D6238">
        <w:rPr>
          <w:rFonts w:ascii="Century Gothic" w:hAnsi="Century Gothic"/>
          <w:i/>
          <w:sz w:val="20"/>
        </w:rPr>
        <w:t xml:space="preserve"> solteiras/os, enteadas/os solteiras/os e menores tuteladas/os e/ou pessoas com vínculo de dependência econômica e laços de afetividade.</w:t>
      </w:r>
    </w:p>
    <w:p w:rsidR="005E361C" w:rsidRPr="002D6238" w:rsidRDefault="005E361C" w:rsidP="005E361C">
      <w:pPr>
        <w:spacing w:after="0" w:line="240" w:lineRule="auto"/>
        <w:jc w:val="both"/>
        <w:rPr>
          <w:rFonts w:ascii="Century Gothic" w:hAnsi="Century Gothic"/>
        </w:rPr>
      </w:pPr>
    </w:p>
    <w:p w:rsidR="005E361C" w:rsidRPr="002D6238" w:rsidRDefault="005E361C" w:rsidP="005E361C">
      <w:pPr>
        <w:spacing w:line="360" w:lineRule="auto"/>
        <w:jc w:val="both"/>
        <w:rPr>
          <w:rFonts w:ascii="Century Gothic" w:hAnsi="Century Gothic"/>
          <w:b/>
          <w:sz w:val="20"/>
        </w:rPr>
      </w:pPr>
      <w:r w:rsidRPr="002D6238">
        <w:rPr>
          <w:rFonts w:ascii="Century Gothic" w:hAnsi="Century Gothic"/>
          <w:b/>
          <w:sz w:val="20"/>
        </w:rPr>
        <w:t xml:space="preserve">Observe a legenda e códigos para preenchimento dessa seção. </w:t>
      </w:r>
    </w:p>
    <w:tbl>
      <w:tblPr>
        <w:tblStyle w:val="TabeladeGrade1Clara-nfase31"/>
        <w:tblW w:w="15559" w:type="dxa"/>
        <w:tblLayout w:type="fixed"/>
        <w:tblLook w:val="04A0" w:firstRow="1" w:lastRow="0" w:firstColumn="1" w:lastColumn="0" w:noHBand="0" w:noVBand="1"/>
      </w:tblPr>
      <w:tblGrid>
        <w:gridCol w:w="328"/>
        <w:gridCol w:w="3324"/>
        <w:gridCol w:w="1134"/>
        <w:gridCol w:w="1418"/>
        <w:gridCol w:w="1701"/>
        <w:gridCol w:w="1417"/>
        <w:gridCol w:w="1276"/>
        <w:gridCol w:w="1276"/>
        <w:gridCol w:w="1842"/>
        <w:gridCol w:w="1843"/>
      </w:tblGrid>
      <w:tr w:rsidR="005E361C" w:rsidRPr="002D6238" w:rsidTr="006A3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D6238" w:rsidRDefault="005E361C" w:rsidP="004D3AFA">
            <w:pPr>
              <w:jc w:val="center"/>
              <w:rPr>
                <w:rFonts w:ascii="Century Gothic" w:hAnsi="Century Gothic" w:cs="Calibri"/>
                <w:b w:val="0"/>
              </w:rPr>
            </w:pPr>
          </w:p>
        </w:tc>
        <w:tc>
          <w:tcPr>
            <w:tcW w:w="3324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Idade</w:t>
            </w: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Parentesco</w:t>
            </w: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F77B37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*Escolaridade</w:t>
            </w:r>
            <w:r w:rsidR="005E361C"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F77B37" w:rsidP="00F7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**</w:t>
            </w:r>
            <w:r w:rsidR="005E361C"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Frequenta creche, escola ou faculdade?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Renda 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F77B37" w:rsidP="00F7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***</w:t>
            </w:r>
            <w:r w:rsidR="005E361C"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 xml:space="preserve">Origem da renda </w:t>
            </w: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Pessoa com deficiência?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  <w:p w:rsidR="005E361C" w:rsidRPr="002911F9" w:rsidRDefault="005E361C" w:rsidP="004D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b w:val="0"/>
                <w:sz w:val="20"/>
                <w:szCs w:val="20"/>
              </w:rPr>
              <w:t>Possui Plano de saúde?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324" w:type="dxa"/>
          </w:tcPr>
          <w:p w:rsidR="005E361C" w:rsidRPr="002D6238" w:rsidRDefault="005E361C" w:rsidP="009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5E3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i/>
                <w:sz w:val="20"/>
                <w:szCs w:val="20"/>
              </w:rPr>
              <w:t>Estudante</w:t>
            </w: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32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32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32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32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332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332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  <w:tr w:rsidR="005E361C" w:rsidRPr="002D6238" w:rsidTr="006A3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E361C" w:rsidRPr="002911F9" w:rsidRDefault="005E361C" w:rsidP="004D3AFA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911F9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332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:rsidR="005E361C" w:rsidRPr="002D6238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61C" w:rsidRPr="002911F9" w:rsidRDefault="005E361C" w:rsidP="004D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2911F9">
              <w:rPr>
                <w:rFonts w:ascii="Century Gothic" w:hAnsi="Century Gothic" w:cs="Calibri"/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  <w:tc>
          <w:tcPr>
            <w:tcW w:w="1843" w:type="dxa"/>
          </w:tcPr>
          <w:p w:rsidR="005E361C" w:rsidRPr="002911F9" w:rsidRDefault="005E361C" w:rsidP="004D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(  </w:t>
            </w:r>
            <w:proofErr w:type="gramEnd"/>
            <w:r w:rsidRPr="002911F9">
              <w:rPr>
                <w:rFonts w:ascii="Century Gothic" w:hAnsi="Century Gothic" w:cs="Calibri"/>
                <w:sz w:val="20"/>
                <w:szCs w:val="20"/>
              </w:rPr>
              <w:t xml:space="preserve"> )sim   (   )não</w:t>
            </w:r>
          </w:p>
        </w:tc>
      </w:tr>
    </w:tbl>
    <w:p w:rsidR="005E361C" w:rsidRDefault="005E361C" w:rsidP="005E361C">
      <w:pPr>
        <w:spacing w:after="0" w:line="240" w:lineRule="auto"/>
        <w:rPr>
          <w:rFonts w:ascii="Century Gothic" w:hAnsi="Century Gothic"/>
        </w:rPr>
      </w:pPr>
    </w:p>
    <w:p w:rsidR="002911F9" w:rsidRDefault="002911F9" w:rsidP="005E361C">
      <w:pPr>
        <w:spacing w:after="0" w:line="240" w:lineRule="auto"/>
        <w:rPr>
          <w:rFonts w:ascii="Century Gothic" w:hAnsi="Century Gothic"/>
        </w:rPr>
      </w:pPr>
    </w:p>
    <w:p w:rsidR="002911F9" w:rsidRDefault="002911F9" w:rsidP="005E361C">
      <w:pPr>
        <w:spacing w:after="0" w:line="240" w:lineRule="auto"/>
        <w:rPr>
          <w:rFonts w:ascii="Century Gothic" w:hAnsi="Century Gothic"/>
        </w:rPr>
      </w:pPr>
    </w:p>
    <w:p w:rsidR="002911F9" w:rsidRDefault="002911F9" w:rsidP="005E361C">
      <w:pPr>
        <w:spacing w:after="0" w:line="240" w:lineRule="auto"/>
        <w:rPr>
          <w:rFonts w:ascii="Century Gothic" w:hAnsi="Century Gothic"/>
        </w:rPr>
      </w:pPr>
    </w:p>
    <w:p w:rsidR="002911F9" w:rsidRDefault="002911F9" w:rsidP="005E361C">
      <w:pPr>
        <w:spacing w:after="0" w:line="240" w:lineRule="auto"/>
        <w:rPr>
          <w:rFonts w:ascii="Century Gothic" w:hAnsi="Century Gothic"/>
        </w:rPr>
      </w:pPr>
    </w:p>
    <w:p w:rsidR="00773FE6" w:rsidRPr="00773FE6" w:rsidRDefault="00773FE6" w:rsidP="005E361C">
      <w:pPr>
        <w:spacing w:after="0" w:line="240" w:lineRule="auto"/>
        <w:rPr>
          <w:rFonts w:ascii="Century Gothic" w:hAnsi="Century Gothic"/>
        </w:rPr>
      </w:pPr>
    </w:p>
    <w:tbl>
      <w:tblPr>
        <w:tblStyle w:val="TabeladeGrade1Clara-nfase31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5E361C" w:rsidRPr="00773FE6" w:rsidTr="00EF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8" w:type="dxa"/>
          </w:tcPr>
          <w:p w:rsidR="005E361C" w:rsidRDefault="005E361C" w:rsidP="000874C5">
            <w:pPr>
              <w:jc w:val="center"/>
              <w:rPr>
                <w:rFonts w:ascii="Century Gothic" w:hAnsi="Century Gothic"/>
                <w:b w:val="0"/>
                <w:sz w:val="20"/>
                <w:u w:val="single"/>
              </w:rPr>
            </w:pPr>
            <w:r w:rsidRPr="00773FE6">
              <w:rPr>
                <w:rFonts w:ascii="Century Gothic" w:hAnsi="Century Gothic"/>
                <w:b w:val="0"/>
                <w:sz w:val="20"/>
                <w:u w:val="single"/>
              </w:rPr>
              <w:t>Códigos para preenchimento:</w:t>
            </w:r>
          </w:p>
          <w:p w:rsidR="000874C5" w:rsidRPr="00773FE6" w:rsidRDefault="000874C5" w:rsidP="004D3AFA">
            <w:pPr>
              <w:rPr>
                <w:rFonts w:ascii="Century Gothic" w:hAnsi="Century Gothic"/>
                <w:b w:val="0"/>
                <w:sz w:val="20"/>
                <w:u w:val="single"/>
              </w:rPr>
            </w:pPr>
          </w:p>
          <w:p w:rsidR="00F77B37" w:rsidRPr="00F77B37" w:rsidRDefault="005E361C" w:rsidP="004D3AFA">
            <w:pPr>
              <w:rPr>
                <w:rFonts w:ascii="Century Gothic" w:hAnsi="Century Gothic"/>
                <w:sz w:val="20"/>
              </w:rPr>
            </w:pPr>
            <w:r w:rsidRPr="00773FE6">
              <w:rPr>
                <w:rFonts w:ascii="Century Gothic" w:hAnsi="Century Gothic"/>
                <w:b w:val="0"/>
                <w:sz w:val="20"/>
              </w:rPr>
              <w:t>*</w:t>
            </w:r>
            <w:r w:rsidRPr="00F77B37">
              <w:rPr>
                <w:rFonts w:ascii="Century Gothic" w:hAnsi="Century Gothic"/>
                <w:sz w:val="20"/>
              </w:rPr>
              <w:t>Escolaridade:</w:t>
            </w:r>
          </w:p>
          <w:p w:rsidR="005E361C" w:rsidRDefault="00F77B37" w:rsidP="004D3AFA">
            <w:pPr>
              <w:rPr>
                <w:rFonts w:ascii="Century Gothic" w:hAnsi="Century Gothic"/>
                <w:b w:val="0"/>
                <w:sz w:val="20"/>
              </w:rPr>
            </w:pPr>
            <w:r w:rsidRPr="00F77B37">
              <w:rPr>
                <w:rFonts w:ascii="Century Gothic" w:hAnsi="Century Gothic"/>
                <w:sz w:val="20"/>
              </w:rPr>
              <w:t xml:space="preserve">0 </w:t>
            </w:r>
            <w:r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Não</w:t>
            </w:r>
            <w:r>
              <w:rPr>
                <w:rFonts w:ascii="Century Gothic" w:hAnsi="Century Gothic"/>
                <w:b w:val="0"/>
                <w:sz w:val="20"/>
              </w:rPr>
              <w:t xml:space="preserve"> se aplica - Criança </w:t>
            </w:r>
            <w:proofErr w:type="gramStart"/>
            <w:r>
              <w:rPr>
                <w:rFonts w:ascii="Century Gothic" w:hAnsi="Century Gothic"/>
                <w:b w:val="0"/>
                <w:sz w:val="20"/>
              </w:rPr>
              <w:t xml:space="preserve">pequena;  </w:t>
            </w:r>
            <w:r w:rsidRPr="00F77B37">
              <w:rPr>
                <w:rFonts w:ascii="Century Gothic" w:hAnsi="Century Gothic"/>
                <w:sz w:val="20"/>
              </w:rPr>
              <w:t>1</w:t>
            </w:r>
            <w:proofErr w:type="gramEnd"/>
            <w:r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Pessoa não alfabetizada (a); </w:t>
            </w:r>
            <w:r w:rsidR="005E361C" w:rsidRPr="00F77B37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- Ensino Fundamental incompleto; </w:t>
            </w:r>
            <w:r w:rsidR="005E361C" w:rsidRPr="00F77B37">
              <w:rPr>
                <w:rFonts w:ascii="Century Gothic" w:hAnsi="Century Gothic"/>
                <w:sz w:val="20"/>
              </w:rPr>
              <w:t>3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Ensino Fundamental completo; </w:t>
            </w:r>
            <w:r w:rsidR="005E361C" w:rsidRPr="00F77B37">
              <w:rPr>
                <w:rFonts w:ascii="Century Gothic" w:hAnsi="Century Gothic"/>
                <w:sz w:val="20"/>
              </w:rPr>
              <w:t>4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 xml:space="preserve">- Ensino Médio incompleto; </w:t>
            </w:r>
            <w:r w:rsidRPr="00F77B37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b w:val="0"/>
                <w:sz w:val="20"/>
              </w:rPr>
              <w:t xml:space="preserve"> - Ensino Médio completo; </w:t>
            </w:r>
            <w:r w:rsidRPr="00F77B37">
              <w:rPr>
                <w:rFonts w:ascii="Century Gothic" w:hAnsi="Century Gothic"/>
                <w:sz w:val="20"/>
              </w:rPr>
              <w:t>6</w:t>
            </w:r>
            <w:r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Ensino Superior incompleto; </w:t>
            </w:r>
            <w:r w:rsidR="005E361C" w:rsidRPr="00F77B37">
              <w:rPr>
                <w:rFonts w:ascii="Century Gothic" w:hAnsi="Century Gothic"/>
                <w:sz w:val="20"/>
              </w:rPr>
              <w:t>7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Ensino superior completo; </w:t>
            </w:r>
            <w:r w:rsidR="005E361C" w:rsidRPr="00F77B37">
              <w:rPr>
                <w:rFonts w:ascii="Century Gothic" w:hAnsi="Century Gothic"/>
                <w:sz w:val="20"/>
              </w:rPr>
              <w:t>8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 xml:space="preserve">- Especialização; </w:t>
            </w:r>
            <w:r w:rsidRPr="00F77B37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b w:val="0"/>
                <w:sz w:val="20"/>
              </w:rPr>
              <w:t xml:space="preserve"> - Mestrado; </w:t>
            </w:r>
            <w:r w:rsidRPr="00F77B37">
              <w:rPr>
                <w:rFonts w:ascii="Century Gothic" w:hAnsi="Century Gothic"/>
                <w:sz w:val="20"/>
              </w:rPr>
              <w:t>10</w:t>
            </w:r>
            <w:r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Doutorado. </w:t>
            </w:r>
          </w:p>
          <w:p w:rsidR="00F77B37" w:rsidRPr="00773FE6" w:rsidRDefault="00F77B37" w:rsidP="004D3AFA">
            <w:pPr>
              <w:rPr>
                <w:rFonts w:ascii="Century Gothic" w:hAnsi="Century Gothic"/>
                <w:b w:val="0"/>
                <w:sz w:val="20"/>
              </w:rPr>
            </w:pPr>
          </w:p>
          <w:p w:rsidR="00F77B37" w:rsidRPr="00F77B37" w:rsidRDefault="00F77B37" w:rsidP="004D3AF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*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>*</w:t>
            </w:r>
            <w:r w:rsidR="005E361C" w:rsidRPr="00F77B37">
              <w:rPr>
                <w:rFonts w:ascii="Century Gothic" w:hAnsi="Century Gothic"/>
                <w:sz w:val="20"/>
              </w:rPr>
              <w:t xml:space="preserve">Creche, escola, faculdade: </w:t>
            </w:r>
            <w:r w:rsidRPr="00F77B37">
              <w:rPr>
                <w:rFonts w:ascii="Century Gothic" w:hAnsi="Century Gothic"/>
                <w:sz w:val="20"/>
              </w:rPr>
              <w:t xml:space="preserve"> </w:t>
            </w:r>
          </w:p>
          <w:p w:rsidR="005E361C" w:rsidRDefault="00F77B37" w:rsidP="004D3AFA">
            <w:pPr>
              <w:rPr>
                <w:rFonts w:ascii="Century Gothic" w:hAnsi="Century Gothic"/>
                <w:b w:val="0"/>
                <w:sz w:val="20"/>
              </w:rPr>
            </w:pPr>
            <w:r w:rsidRPr="00F77B37">
              <w:rPr>
                <w:rFonts w:ascii="Century Gothic" w:hAnsi="Century Gothic"/>
                <w:sz w:val="20"/>
              </w:rPr>
              <w:t>0</w:t>
            </w:r>
            <w:r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Não se aplica</w:t>
            </w:r>
            <w:r>
              <w:rPr>
                <w:rFonts w:ascii="Century Gothic" w:hAnsi="Century Gothic"/>
                <w:b w:val="0"/>
                <w:sz w:val="20"/>
              </w:rPr>
              <w:t xml:space="preserve"> (criança pequena); </w:t>
            </w:r>
            <w:r w:rsidRPr="00F77B37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Pública; </w:t>
            </w:r>
            <w:r w:rsidR="005E361C" w:rsidRPr="00F77B37">
              <w:rPr>
                <w:rFonts w:ascii="Century Gothic" w:hAnsi="Century Gothic"/>
                <w:sz w:val="20"/>
              </w:rPr>
              <w:t>2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Privada com bolsa parcial; </w:t>
            </w:r>
            <w:r w:rsidR="005E361C" w:rsidRPr="00F77B37">
              <w:rPr>
                <w:rFonts w:ascii="Century Gothic" w:hAnsi="Century Gothic"/>
                <w:sz w:val="20"/>
              </w:rPr>
              <w:t>3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Privada com bolsa integral. </w:t>
            </w:r>
          </w:p>
          <w:p w:rsidR="00F77B37" w:rsidRPr="00773FE6" w:rsidRDefault="00F77B37" w:rsidP="004D3AFA">
            <w:pPr>
              <w:rPr>
                <w:rFonts w:ascii="Century Gothic" w:hAnsi="Century Gothic"/>
                <w:b w:val="0"/>
                <w:sz w:val="20"/>
              </w:rPr>
            </w:pPr>
          </w:p>
          <w:p w:rsidR="005E361C" w:rsidRPr="00773FE6" w:rsidRDefault="005E361C" w:rsidP="004D3AFA">
            <w:pPr>
              <w:rPr>
                <w:rFonts w:ascii="Century Gothic" w:hAnsi="Century Gothic"/>
                <w:b w:val="0"/>
                <w:sz w:val="20"/>
              </w:rPr>
            </w:pPr>
            <w:r w:rsidRPr="00773FE6">
              <w:rPr>
                <w:rFonts w:ascii="Century Gothic" w:hAnsi="Century Gothic"/>
                <w:b w:val="0"/>
                <w:sz w:val="20"/>
              </w:rPr>
              <w:t>**</w:t>
            </w:r>
            <w:r w:rsidR="00F77B37">
              <w:rPr>
                <w:rFonts w:ascii="Century Gothic" w:hAnsi="Century Gothic"/>
                <w:b w:val="0"/>
                <w:sz w:val="20"/>
              </w:rPr>
              <w:t>*</w:t>
            </w:r>
            <w:r w:rsidRPr="00F77B37">
              <w:rPr>
                <w:rFonts w:ascii="Century Gothic" w:hAnsi="Century Gothic"/>
                <w:sz w:val="20"/>
              </w:rPr>
              <w:t>Origem da renda</w:t>
            </w:r>
            <w:r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:rsidR="005E361C" w:rsidRPr="00773FE6" w:rsidRDefault="00F77B37" w:rsidP="004D3AFA">
            <w:pPr>
              <w:jc w:val="both"/>
              <w:rPr>
                <w:rFonts w:ascii="Century Gothic" w:hAnsi="Century Gothic"/>
                <w:b w:val="0"/>
                <w:sz w:val="20"/>
              </w:rPr>
            </w:pPr>
            <w:r w:rsidRPr="00F77B37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Trabalho autônomo e/ou informal; </w:t>
            </w:r>
            <w:r w:rsidR="005E361C" w:rsidRPr="000874C5">
              <w:rPr>
                <w:rFonts w:ascii="Century Gothic" w:hAnsi="Century Gothic"/>
                <w:sz w:val="20"/>
              </w:rPr>
              <w:t>2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Serviço Público mun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icipal, estadual ou federal; </w:t>
            </w:r>
            <w:r w:rsidR="000874C5" w:rsidRPr="000874C5">
              <w:rPr>
                <w:rFonts w:ascii="Century Gothic" w:hAnsi="Century Gothic"/>
                <w:sz w:val="20"/>
              </w:rPr>
              <w:t>3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trabalhador(a) CLT (carteira assinada); </w:t>
            </w:r>
            <w:r w:rsidR="005E361C" w:rsidRPr="000874C5">
              <w:rPr>
                <w:rFonts w:ascii="Century Gothic" w:hAnsi="Century Gothic"/>
                <w:sz w:val="20"/>
              </w:rPr>
              <w:t>4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- 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Trabalhador(a) REDA/PST;  </w:t>
            </w:r>
            <w:r w:rsidR="005E361C" w:rsidRPr="000874C5">
              <w:rPr>
                <w:rFonts w:ascii="Century Gothic" w:hAnsi="Century Gothic"/>
                <w:sz w:val="20"/>
              </w:rPr>
              <w:t>5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proofErr w:type="spellStart"/>
            <w:r w:rsidR="005E361C" w:rsidRPr="00773FE6">
              <w:rPr>
                <w:rFonts w:ascii="Century Gothic" w:hAnsi="Century Gothic"/>
                <w:b w:val="0"/>
                <w:sz w:val="20"/>
              </w:rPr>
              <w:t>Microeempreendedor</w:t>
            </w:r>
            <w:proofErr w:type="spellEnd"/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(a), proprietário ou sócio em empresa;  </w:t>
            </w:r>
            <w:r w:rsidR="005E361C" w:rsidRPr="000874C5">
              <w:rPr>
                <w:rFonts w:ascii="Century Gothic" w:hAnsi="Century Gothic"/>
                <w:sz w:val="20"/>
              </w:rPr>
              <w:t>6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>- Estágio remunerado;</w:t>
            </w:r>
            <w:r w:rsidR="000874C5" w:rsidRPr="000874C5">
              <w:rPr>
                <w:rFonts w:ascii="Century Gothic" w:hAnsi="Century Gothic"/>
                <w:sz w:val="20"/>
              </w:rPr>
              <w:t xml:space="preserve"> 7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Bols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a de Iniciação científica; </w:t>
            </w:r>
            <w:r w:rsidR="000874C5" w:rsidRPr="000874C5">
              <w:rPr>
                <w:rFonts w:ascii="Century Gothic" w:hAnsi="Century Gothic"/>
                <w:sz w:val="20"/>
              </w:rPr>
              <w:t>8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Aposentadoria e/ou pensionista; </w:t>
            </w:r>
            <w:r w:rsidR="005E361C" w:rsidRPr="000874C5">
              <w:rPr>
                <w:rFonts w:ascii="Century Gothic" w:hAnsi="Century Gothic"/>
                <w:sz w:val="20"/>
              </w:rPr>
              <w:t>9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Auxílio doença; </w:t>
            </w:r>
            <w:r w:rsidR="005E361C" w:rsidRPr="000874C5">
              <w:rPr>
                <w:rFonts w:ascii="Century Gothic" w:hAnsi="Century Gothic"/>
                <w:sz w:val="20"/>
              </w:rPr>
              <w:t>10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- Pensão Alimentícia; </w:t>
            </w:r>
            <w:r w:rsidR="000874C5" w:rsidRPr="000874C5">
              <w:rPr>
                <w:rFonts w:ascii="Century Gothic" w:hAnsi="Century Gothic"/>
                <w:sz w:val="20"/>
              </w:rPr>
              <w:t>11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Trabalhado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 Rural, pesca e/ou garimpo; </w:t>
            </w:r>
            <w:r w:rsidR="000874C5" w:rsidRPr="000874C5">
              <w:rPr>
                <w:rFonts w:ascii="Century Gothic" w:hAnsi="Century Gothic"/>
                <w:sz w:val="20"/>
              </w:rPr>
              <w:t>12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 - Seguro desemprego; </w:t>
            </w:r>
            <w:r w:rsidR="000874C5" w:rsidRPr="000874C5">
              <w:rPr>
                <w:rFonts w:ascii="Century Gothic" w:hAnsi="Century Gothic"/>
                <w:sz w:val="20"/>
              </w:rPr>
              <w:t>13</w:t>
            </w:r>
            <w:r w:rsidR="000874C5">
              <w:rPr>
                <w:rFonts w:ascii="Century Gothic" w:hAnsi="Century Gothic"/>
                <w:b w:val="0"/>
                <w:sz w:val="20"/>
              </w:rPr>
              <w:t xml:space="preserve"> 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Benefícios Sociais do Governo Federal (BPC/Auxílio Brasil); </w:t>
            </w:r>
            <w:r w:rsidR="005E361C" w:rsidRPr="000874C5">
              <w:rPr>
                <w:rFonts w:ascii="Century Gothic" w:hAnsi="Century Gothic"/>
                <w:sz w:val="20"/>
              </w:rPr>
              <w:t>14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Doações; </w:t>
            </w:r>
            <w:r w:rsidR="005E361C" w:rsidRPr="000874C5">
              <w:rPr>
                <w:rFonts w:ascii="Century Gothic" w:hAnsi="Century Gothic"/>
                <w:sz w:val="20"/>
              </w:rPr>
              <w:t>15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Bolsas e auxílios da UFSB; </w:t>
            </w:r>
            <w:r w:rsidR="005E361C" w:rsidRPr="000874C5">
              <w:rPr>
                <w:rFonts w:ascii="Century Gothic" w:hAnsi="Century Gothic"/>
                <w:sz w:val="20"/>
              </w:rPr>
              <w:t>16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Desempregado(a); </w:t>
            </w:r>
            <w:r w:rsidR="005E361C" w:rsidRPr="000874C5">
              <w:rPr>
                <w:rFonts w:ascii="Century Gothic" w:hAnsi="Century Gothic"/>
                <w:sz w:val="20"/>
              </w:rPr>
              <w:t>17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874C5">
              <w:rPr>
                <w:rFonts w:ascii="Century Gothic" w:hAnsi="Century Gothic"/>
                <w:b w:val="0"/>
                <w:sz w:val="20"/>
              </w:rPr>
              <w:t>-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Outro (especificar)</w:t>
            </w:r>
            <w:r w:rsidR="000874C5">
              <w:rPr>
                <w:rFonts w:ascii="Century Gothic" w:hAnsi="Century Gothic"/>
                <w:b w:val="0"/>
                <w:sz w:val="20"/>
              </w:rPr>
              <w:t>___________________________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:rsidR="005E361C" w:rsidRPr="00773FE6" w:rsidRDefault="005E361C" w:rsidP="004D3AFA">
            <w:pPr>
              <w:jc w:val="both"/>
              <w:rPr>
                <w:rFonts w:ascii="Century Gothic" w:hAnsi="Century Gothic"/>
                <w:b w:val="0"/>
                <w:sz w:val="20"/>
              </w:rPr>
            </w:pPr>
          </w:p>
          <w:p w:rsidR="005E361C" w:rsidRPr="00773FE6" w:rsidRDefault="000874C5" w:rsidP="004D3AFA">
            <w:pPr>
              <w:jc w:val="both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Pr="000874C5">
              <w:rPr>
                <w:rFonts w:ascii="Century Gothic" w:hAnsi="Century Gothic"/>
                <w:sz w:val="20"/>
              </w:rPr>
              <w:t>OBS.:</w:t>
            </w:r>
            <w:r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5E361C" w:rsidRPr="00773FE6">
              <w:rPr>
                <w:rFonts w:ascii="Century Gothic" w:hAnsi="Century Gothic"/>
                <w:b w:val="0"/>
                <w:sz w:val="20"/>
              </w:rPr>
              <w:t>Se necessário, pode colocar mais de um código no campo “Origem da renda” e especificar os valores referentes a cada tipo de renda</w:t>
            </w:r>
            <w:r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</w:tc>
      </w:tr>
    </w:tbl>
    <w:p w:rsidR="005E361C" w:rsidRPr="002D6238" w:rsidRDefault="005E361C">
      <w:pPr>
        <w:rPr>
          <w:rFonts w:ascii="Century Gothic" w:hAnsi="Century Gothic"/>
        </w:rPr>
      </w:pPr>
    </w:p>
    <w:tbl>
      <w:tblPr>
        <w:tblStyle w:val="TabelaSimples41"/>
        <w:tblW w:w="0" w:type="auto"/>
        <w:tblLook w:val="04A0" w:firstRow="1" w:lastRow="0" w:firstColumn="1" w:lastColumn="0" w:noHBand="0" w:noVBand="1"/>
      </w:tblPr>
      <w:tblGrid>
        <w:gridCol w:w="15309"/>
      </w:tblGrid>
      <w:tr w:rsidR="005E361C" w:rsidRPr="002D6238" w:rsidTr="001F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</w:tcPr>
          <w:p w:rsidR="005E361C" w:rsidRPr="002D6238" w:rsidRDefault="005E361C" w:rsidP="004D3AFA">
            <w:pPr>
              <w:rPr>
                <w:rFonts w:ascii="Century Gothic" w:hAnsi="Century Gothic"/>
                <w:b w:val="0"/>
                <w:i/>
              </w:rPr>
            </w:pPr>
            <w:r w:rsidRPr="002D6238">
              <w:rPr>
                <w:rFonts w:ascii="Century Gothic" w:hAnsi="Century Gothic"/>
                <w:b w:val="0"/>
                <w:i/>
                <w:sz w:val="24"/>
                <w:szCs w:val="24"/>
              </w:rPr>
              <w:t>Outras informações relevantes acerca do grupo</w:t>
            </w:r>
            <w:r w:rsidR="00CC3C53" w:rsidRPr="002D6238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 e das relações</w:t>
            </w:r>
            <w:r w:rsidRPr="002D6238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 familiar</w:t>
            </w:r>
            <w:r w:rsidR="00CC3C53" w:rsidRPr="002D6238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es </w:t>
            </w:r>
          </w:p>
        </w:tc>
      </w:tr>
      <w:tr w:rsidR="005E361C" w:rsidRPr="002D6238" w:rsidTr="001F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</w:tcPr>
          <w:p w:rsidR="005E361C" w:rsidRPr="002D6238" w:rsidRDefault="005E361C" w:rsidP="004D3AFA">
            <w:pPr>
              <w:rPr>
                <w:rFonts w:ascii="Century Gothic" w:hAnsi="Century Gothic"/>
              </w:rPr>
            </w:pPr>
          </w:p>
          <w:p w:rsidR="005E361C" w:rsidRPr="002D6238" w:rsidRDefault="005E361C" w:rsidP="004D3AFA">
            <w:pPr>
              <w:rPr>
                <w:rFonts w:ascii="Century Gothic" w:hAnsi="Century Gothic"/>
              </w:rPr>
            </w:pPr>
          </w:p>
          <w:p w:rsidR="005E361C" w:rsidRPr="002D6238" w:rsidRDefault="005E361C" w:rsidP="004D3AFA">
            <w:pPr>
              <w:rPr>
                <w:rFonts w:ascii="Century Gothic" w:hAnsi="Century Gothic"/>
              </w:rPr>
            </w:pPr>
          </w:p>
          <w:p w:rsidR="005E361C" w:rsidRPr="002D6238" w:rsidRDefault="005E361C" w:rsidP="005E361C">
            <w:pPr>
              <w:jc w:val="center"/>
              <w:rPr>
                <w:rFonts w:ascii="Century Gothic" w:hAnsi="Century Gothic"/>
              </w:rPr>
            </w:pPr>
          </w:p>
          <w:p w:rsidR="005E361C" w:rsidRDefault="005E361C" w:rsidP="004D3AFA">
            <w:pPr>
              <w:rPr>
                <w:rFonts w:ascii="Century Gothic" w:hAnsi="Century Gothic"/>
              </w:rPr>
            </w:pPr>
          </w:p>
          <w:p w:rsidR="00773FE6" w:rsidRDefault="00773FE6" w:rsidP="004D3AFA">
            <w:pPr>
              <w:rPr>
                <w:rFonts w:ascii="Century Gothic" w:hAnsi="Century Gothic"/>
              </w:rPr>
            </w:pPr>
          </w:p>
          <w:p w:rsidR="00773FE6" w:rsidRDefault="00773FE6" w:rsidP="004D3AFA">
            <w:pPr>
              <w:rPr>
                <w:rFonts w:ascii="Century Gothic" w:hAnsi="Century Gothic"/>
              </w:rPr>
            </w:pPr>
          </w:p>
          <w:p w:rsidR="00773FE6" w:rsidRPr="002D6238" w:rsidRDefault="00773FE6" w:rsidP="004D3AFA">
            <w:pPr>
              <w:rPr>
                <w:rFonts w:ascii="Century Gothic" w:hAnsi="Century Gothic"/>
              </w:rPr>
            </w:pPr>
          </w:p>
          <w:p w:rsidR="005E361C" w:rsidRPr="002D6238" w:rsidRDefault="005E361C" w:rsidP="004D3AFA">
            <w:pPr>
              <w:rPr>
                <w:rFonts w:ascii="Century Gothic" w:hAnsi="Century Gothic"/>
              </w:rPr>
            </w:pPr>
          </w:p>
        </w:tc>
      </w:tr>
      <w:tr w:rsidR="005E361C" w:rsidRPr="002D6238" w:rsidTr="001F3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</w:tcPr>
          <w:p w:rsidR="000874C5" w:rsidRDefault="000874C5" w:rsidP="00773FE6">
            <w:pPr>
              <w:rPr>
                <w:rFonts w:ascii="Century Gothic" w:hAnsi="Century Gothic"/>
                <w:b w:val="0"/>
                <w:i/>
                <w:sz w:val="24"/>
                <w:szCs w:val="24"/>
              </w:rPr>
            </w:pPr>
          </w:p>
          <w:p w:rsidR="000874C5" w:rsidRDefault="000874C5" w:rsidP="00773FE6">
            <w:pPr>
              <w:rPr>
                <w:rFonts w:ascii="Century Gothic" w:hAnsi="Century Gothic"/>
                <w:b w:val="0"/>
                <w:i/>
                <w:sz w:val="24"/>
                <w:szCs w:val="24"/>
              </w:rPr>
            </w:pPr>
          </w:p>
          <w:p w:rsidR="000874C5" w:rsidRDefault="000874C5" w:rsidP="00773FE6">
            <w:pPr>
              <w:rPr>
                <w:rFonts w:ascii="Century Gothic" w:hAnsi="Century Gothic"/>
                <w:b w:val="0"/>
                <w:i/>
                <w:sz w:val="24"/>
                <w:szCs w:val="24"/>
              </w:rPr>
            </w:pPr>
          </w:p>
          <w:p w:rsidR="005E361C" w:rsidRDefault="005E361C" w:rsidP="000874C5">
            <w:pPr>
              <w:jc w:val="both"/>
              <w:rPr>
                <w:rFonts w:ascii="Century Gothic" w:hAnsi="Century Gothic"/>
                <w:b w:val="0"/>
                <w:i/>
                <w:sz w:val="24"/>
                <w:szCs w:val="24"/>
              </w:rPr>
            </w:pPr>
            <w:r w:rsidRPr="00773FE6">
              <w:rPr>
                <w:rFonts w:ascii="Century Gothic" w:hAnsi="Century Gothic"/>
                <w:b w:val="0"/>
                <w:i/>
                <w:sz w:val="24"/>
                <w:szCs w:val="24"/>
              </w:rPr>
              <w:t>Descrição do fato recente, grave, excepcional e/ou inesperado que está comprometendo as condições para sua permanência na Universidade</w:t>
            </w:r>
            <w:r w:rsidR="000874C5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 (o preenchimento deste campo é obrigatório, pois tem relação direta com a finalidade do Auxílio Emergencial)</w:t>
            </w:r>
          </w:p>
          <w:p w:rsidR="00D629B1" w:rsidRPr="00773FE6" w:rsidRDefault="00D629B1" w:rsidP="000874C5">
            <w:pPr>
              <w:jc w:val="both"/>
              <w:rPr>
                <w:rFonts w:ascii="Century Gothic" w:hAnsi="Century Gothic"/>
                <w:b w:val="0"/>
                <w:i/>
              </w:rPr>
            </w:pPr>
          </w:p>
        </w:tc>
      </w:tr>
      <w:tr w:rsidR="005E361C" w:rsidRPr="002D6238" w:rsidTr="001F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</w:tcPr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  <w:p w:rsidR="005E361C" w:rsidRPr="002D6238" w:rsidRDefault="005E361C">
            <w:pPr>
              <w:rPr>
                <w:rFonts w:ascii="Century Gothic" w:hAnsi="Century Gothic"/>
              </w:rPr>
            </w:pPr>
          </w:p>
        </w:tc>
      </w:tr>
    </w:tbl>
    <w:p w:rsidR="00A05D55" w:rsidRPr="002D6238" w:rsidRDefault="00A05D55" w:rsidP="00A05D55">
      <w:pPr>
        <w:jc w:val="both"/>
        <w:rPr>
          <w:rFonts w:ascii="Century Gothic" w:hAnsi="Century Gothic"/>
          <w:b/>
        </w:rPr>
      </w:pPr>
      <w:r w:rsidRPr="002D6238">
        <w:rPr>
          <w:rFonts w:ascii="Century Gothic" w:hAnsi="Century Gothic"/>
          <w:b/>
        </w:rPr>
        <w:t xml:space="preserve">Destacamos que as informações contidas nesse anexo serão de exclusivo acesso da equipe de Assistentes Sociais da UFSB. Nesse sentido, estão resguardadas pelo artigo 16 do Código de Ética do/a Assistente Social (Lei 8662/93).   </w:t>
      </w:r>
    </w:p>
    <w:p w:rsidR="002911F9" w:rsidRDefault="002911F9" w:rsidP="002911F9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20"/>
          <w:szCs w:val="20"/>
          <w:highlight w:val="yellow"/>
        </w:rPr>
        <w:t>** Toda documentação deve ser enviada em formato PDF</w:t>
      </w:r>
      <w:r>
        <w:rPr>
          <w:rFonts w:ascii="Century Gothic" w:hAnsi="Century Gothic"/>
          <w:sz w:val="20"/>
          <w:szCs w:val="20"/>
          <w:highlight w:val="yellow"/>
        </w:rPr>
        <w:t>. Documentos fora desse formato não serão aceitos, acarretando o indeferimento da solicitação.</w:t>
      </w:r>
    </w:p>
    <w:p w:rsidR="002911F9" w:rsidRPr="002D6238" w:rsidRDefault="002911F9">
      <w:pPr>
        <w:rPr>
          <w:rFonts w:ascii="Century Gothic" w:hAnsi="Century Gothic"/>
        </w:rPr>
      </w:pPr>
    </w:p>
    <w:p w:rsidR="005E361C" w:rsidRPr="002D6238" w:rsidRDefault="005E361C" w:rsidP="005E361C">
      <w:pPr>
        <w:rPr>
          <w:rFonts w:ascii="Century Gothic" w:hAnsi="Century Gothic"/>
          <w:sz w:val="20"/>
        </w:rPr>
      </w:pPr>
      <w:r w:rsidRPr="002D6238">
        <w:rPr>
          <w:rFonts w:ascii="Century Gothic" w:hAnsi="Century Gothic"/>
        </w:rPr>
        <w:t>Data: ____/____/_______.           Assinatura: _____________________________________________</w:t>
      </w:r>
    </w:p>
    <w:sectPr w:rsidR="005E361C" w:rsidRPr="002D6238" w:rsidSect="005E36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DE" w:rsidRDefault="005B08DE" w:rsidP="005E361C">
      <w:pPr>
        <w:spacing w:after="0" w:line="240" w:lineRule="auto"/>
      </w:pPr>
      <w:r>
        <w:separator/>
      </w:r>
    </w:p>
  </w:endnote>
  <w:endnote w:type="continuationSeparator" w:id="0">
    <w:p w:rsidR="005B08DE" w:rsidRDefault="005B08DE" w:rsidP="005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DE" w:rsidRDefault="005B08DE" w:rsidP="005E361C">
      <w:pPr>
        <w:spacing w:after="0" w:line="240" w:lineRule="auto"/>
      </w:pPr>
      <w:r>
        <w:separator/>
      </w:r>
    </w:p>
  </w:footnote>
  <w:footnote w:type="continuationSeparator" w:id="0">
    <w:p w:rsidR="005B08DE" w:rsidRDefault="005B08DE" w:rsidP="005E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38" w:rsidRDefault="005B08DE" w:rsidP="002D623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2D6238"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6238" w:rsidRPr="00395FB6" w:rsidRDefault="002D6238" w:rsidP="002D623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2D6238" w:rsidRPr="00BC2F19" w:rsidRDefault="002D6238" w:rsidP="002D623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2D6238" w:rsidRDefault="002D6238" w:rsidP="002D6238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2D6238" w:rsidRPr="00C759B1" w:rsidRDefault="002D6238" w:rsidP="002D623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Serviço Social</w:t>
    </w:r>
  </w:p>
  <w:p w:rsidR="002D6238" w:rsidRPr="002911F9" w:rsidRDefault="005B08DE" w:rsidP="002911F9">
    <w:pPr>
      <w:pStyle w:val="Cabealho"/>
    </w:pPr>
    <w:r>
      <w:rPr>
        <w:rFonts w:ascii="Century Gothic" w:hAnsi="Century Gothic"/>
        <w:noProof/>
        <w:color w:val="002060"/>
        <w:lang w:eastAsia="pt-BR"/>
      </w:rPr>
      <w:pict>
        <v:line id="Conector reto 3" o:spid="_x0000_s2050" style="position:absolute;flip:x;z-index:251660288;visibility:visible;mso-wrap-distance-top:-3e-5mm;mso-wrap-distance-bottom:-3e-5mm" from="4.5pt,.65pt" to="7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X47gEAACkEAAAOAAAAZHJzL2Uyb0RvYy54bWysU9uO2yAQfa/Uf0C8N3aS3WhjxVm1WaV9&#10;WLVRt/0AgiFGBQYBjZ2/74Add3uRVqr6ggwz58ycM+PNfW80OQsfFNiazmclJcJyaJQ91fTrl/2b&#10;O0pCZLZhGqyo6UUEer99/WrTuUosoAXdCE+QxIaqczVtY3RVUQTeCsPCDJywGJTgDYt49aei8axD&#10;dqOLRVmuig584zxwEQK+PgxBus38UgoeP0kZRCS6pthbzKfP5zGdxXbDqpNnrlV8bIP9QxeGKYtF&#10;J6oHFhn57tUfVEZxDwFknHEwBUipuMgaUM28/E3NU8ucyFrQnOAmm8L/o+UfzwdPVFPTJSWWGRzR&#10;DgfFI3jiRQSyTBZ1LlSYubMHn0Ty3j65R+DfAsaKX4LpEtyQ1ktviNTKfcDNyO6gXtJn8y+T+aKP&#10;hOPjerVe3dzijDjG5usSPxM7qxJNqup8iO8FGJI+aqqVTd6wip0fQxxSrynpWdt0BtCq2Sut88Wf&#10;jjvtyZnhNuzvbt/dvB1rPEvDigmaZQ1KsqZ40WKg/SwkGoYdL3P5vKpiomWcCxsXI6+2mJ1gEluY&#10;gOXLwDE/QUVe4wm8eBk8IXJlsHECG2XB/40g9vOxZTnkXx0YdCcLjtBcDv46cdzHPJ3x30kL//ye&#10;4T//8O0PAAAA//8DAFBLAwQUAAYACAAAACEAyYj+vN0AAAAGAQAADwAAAGRycy9kb3ducmV2Lnht&#10;bEyPwU7DMBBE70j8g7VI3KgDKaWEOBUgIRWpl7ZIhZsbb5Oo9jqy3Tb9e7YnOM7MauZtORucFUcM&#10;sfOk4H6UgUCqvemoUfC1/ribgohJk9HWEyo4Y4RZdX1V6sL4Ey3xuEqN4BKKhVbQptQXUsa6Rafj&#10;yPdInO18cDqxDI00QZ+43Fn5kGUT6XRHvNDqHt9brPerg1Pwtl/T57ec92O3+1k8LW0X5puzUrc3&#10;w+sLiIRD+juGCz6jQ8VMW38gE4VV8MyfJLZzEJf0MZ+wsVUwzkFWpfyPX/0CAAD//wMAUEsBAi0A&#10;FAAGAAgAAAAhALaDOJL+AAAA4QEAABMAAAAAAAAAAAAAAAAAAAAAAFtDb250ZW50X1R5cGVzXS54&#10;bWxQSwECLQAUAAYACAAAACEAOP0h/9YAAACUAQAACwAAAAAAAAAAAAAAAAAvAQAAX3JlbHMvLnJl&#10;bHNQSwECLQAUAAYACAAAACEAcz1V+O4BAAApBAAADgAAAAAAAAAAAAAAAAAuAgAAZHJzL2Uyb0Rv&#10;Yy54bWxQSwECLQAUAAYACAAAACEAyYj+vN0AAAAGAQAADwAAAAAAAAAAAAAAAABIBAAAZHJzL2Rv&#10;d25yZXYueG1sUEsFBgAAAAAEAAQA8wAAAFIFAAAAAA==&#10;" strokecolor="#f85b4a" strokeweight="1.5pt">
          <v:stroke joinstyle="miter"/>
          <o:lock v:ext="edit" shapetype="f"/>
        </v:line>
      </w:pict>
    </w:r>
  </w:p>
  <w:p w:rsidR="005E361C" w:rsidRPr="002D6238" w:rsidRDefault="005E361C" w:rsidP="002D6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61C"/>
    <w:rsid w:val="00067ABD"/>
    <w:rsid w:val="000874C5"/>
    <w:rsid w:val="00166497"/>
    <w:rsid w:val="001F3600"/>
    <w:rsid w:val="00206E42"/>
    <w:rsid w:val="002911F9"/>
    <w:rsid w:val="002D6238"/>
    <w:rsid w:val="002E11D7"/>
    <w:rsid w:val="00501F94"/>
    <w:rsid w:val="005B08DE"/>
    <w:rsid w:val="005E361C"/>
    <w:rsid w:val="00607450"/>
    <w:rsid w:val="006A3C60"/>
    <w:rsid w:val="00773FE6"/>
    <w:rsid w:val="00793FF1"/>
    <w:rsid w:val="008D2F89"/>
    <w:rsid w:val="00983467"/>
    <w:rsid w:val="00A05D55"/>
    <w:rsid w:val="00CC3C53"/>
    <w:rsid w:val="00D36C59"/>
    <w:rsid w:val="00D629B1"/>
    <w:rsid w:val="00E00863"/>
    <w:rsid w:val="00EF11C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E79DEB-98C5-4125-AB0A-00EFB149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61C"/>
  </w:style>
  <w:style w:type="paragraph" w:styleId="Rodap">
    <w:name w:val="footer"/>
    <w:basedOn w:val="Normal"/>
    <w:link w:val="RodapChar"/>
    <w:uiPriority w:val="99"/>
    <w:unhideWhenUsed/>
    <w:rsid w:val="005E3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61C"/>
  </w:style>
  <w:style w:type="table" w:styleId="Tabelacomgrade">
    <w:name w:val="Table Grid"/>
    <w:basedOn w:val="Tabelanormal"/>
    <w:uiPriority w:val="39"/>
    <w:rsid w:val="005E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6Colorida-nfase31">
    <w:name w:val="Tabela de Lista 6 Colorida - Ênfase 31"/>
    <w:basedOn w:val="Tabelanormal"/>
    <w:uiPriority w:val="51"/>
    <w:rsid w:val="005E36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41">
    <w:name w:val="Tabela Simples 41"/>
    <w:basedOn w:val="Tabelanormal"/>
    <w:uiPriority w:val="44"/>
    <w:rsid w:val="005E3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5E36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EF11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6Colorida-nfase51">
    <w:name w:val="Tabela de Lista 6 Colorida - Ênfase 51"/>
    <w:basedOn w:val="Tabelanormal"/>
    <w:uiPriority w:val="51"/>
    <w:rsid w:val="00EF11C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1Clara-nfase51">
    <w:name w:val="Tabela de Grade 1 Clara - Ênfase 51"/>
    <w:basedOn w:val="Tabelanormal"/>
    <w:uiPriority w:val="46"/>
    <w:rsid w:val="00EF11C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7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CARLOS DE ANDRADE LYRA</dc:creator>
  <cp:keywords/>
  <dc:description/>
  <cp:lastModifiedBy>ROSANGELA SANTOS ROCHA</cp:lastModifiedBy>
  <cp:revision>9</cp:revision>
  <dcterms:created xsi:type="dcterms:W3CDTF">2022-05-23T13:18:00Z</dcterms:created>
  <dcterms:modified xsi:type="dcterms:W3CDTF">2022-09-29T21:05:00Z</dcterms:modified>
</cp:coreProperties>
</file>