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D7" w:rsidRPr="0008269D" w:rsidRDefault="009A1CD7" w:rsidP="009A1CD7">
      <w:pPr>
        <w:spacing w:before="102"/>
        <w:jc w:val="center"/>
        <w:rPr>
          <w:rFonts w:ascii="Century Gothic" w:hAnsi="Century Gothic"/>
          <w:b/>
          <w:sz w:val="28"/>
          <w:szCs w:val="28"/>
        </w:rPr>
      </w:pPr>
      <w:r w:rsidRPr="0008269D">
        <w:rPr>
          <w:rFonts w:ascii="Century Gothic" w:hAnsi="Century Gothic"/>
          <w:b/>
          <w:sz w:val="28"/>
          <w:szCs w:val="28"/>
        </w:rPr>
        <w:t>ANEXO</w:t>
      </w:r>
      <w:r w:rsidR="00716392" w:rsidRPr="0008269D">
        <w:rPr>
          <w:rFonts w:ascii="Century Gothic" w:hAnsi="Century Gothic"/>
          <w:b/>
          <w:sz w:val="28"/>
          <w:szCs w:val="28"/>
        </w:rPr>
        <w:t xml:space="preserve"> I</w:t>
      </w:r>
      <w:r w:rsidR="005211D9" w:rsidRPr="0008269D">
        <w:rPr>
          <w:rFonts w:ascii="Century Gothic" w:hAnsi="Century Gothic"/>
          <w:b/>
          <w:sz w:val="28"/>
          <w:szCs w:val="28"/>
        </w:rPr>
        <w:t xml:space="preserve"> </w:t>
      </w:r>
      <w:r w:rsidRPr="0008269D">
        <w:rPr>
          <w:rFonts w:ascii="Century Gothic" w:hAnsi="Century Gothic"/>
          <w:b/>
          <w:sz w:val="28"/>
          <w:szCs w:val="28"/>
        </w:rPr>
        <w:t xml:space="preserve">– SOLICITAÇÃO DO AUXÍLIO </w:t>
      </w:r>
      <w:r w:rsidR="00716392" w:rsidRPr="0008269D">
        <w:rPr>
          <w:rFonts w:ascii="Century Gothic" w:hAnsi="Century Gothic"/>
          <w:b/>
          <w:sz w:val="28"/>
          <w:szCs w:val="28"/>
        </w:rPr>
        <w:t>SAÚDE MENSTRUAL</w:t>
      </w:r>
    </w:p>
    <w:p w:rsidR="009A1CD7" w:rsidRPr="0008269D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0" w:right="777"/>
        <w:rPr>
          <w:rFonts w:ascii="Century Gothic" w:hAnsi="Century Gothic"/>
          <w:color w:val="0D0D0D"/>
          <w:u w:val="single"/>
          <w:lang w:val="pt-BR"/>
        </w:rPr>
      </w:pPr>
      <w:r w:rsidRPr="0008269D">
        <w:rPr>
          <w:rFonts w:ascii="Century Gothic" w:hAnsi="Century Gothic"/>
          <w:color w:val="0D0D0D"/>
          <w:lang w:val="pt-BR"/>
        </w:rPr>
        <w:t>Eu:</w:t>
      </w:r>
      <w:r w:rsidRPr="0008269D">
        <w:rPr>
          <w:rFonts w:ascii="Century Gothic" w:hAnsi="Century Gothic"/>
          <w:color w:val="0D0D0D"/>
          <w:u w:val="single"/>
          <w:lang w:val="pt-BR"/>
        </w:rPr>
        <w:t xml:space="preserve"> </w:t>
      </w:r>
      <w:r w:rsidRPr="0008269D">
        <w:rPr>
          <w:rFonts w:ascii="Century Gothic" w:hAnsi="Century Gothic"/>
          <w:color w:val="0D0D0D"/>
          <w:u w:val="single"/>
          <w:lang w:val="pt-BR"/>
        </w:rPr>
        <w:tab/>
      </w:r>
      <w:r w:rsidRPr="0008269D">
        <w:rPr>
          <w:rFonts w:ascii="Century Gothic" w:hAnsi="Century Gothic"/>
          <w:color w:val="0D0D0D"/>
          <w:u w:val="single"/>
          <w:lang w:val="pt-BR"/>
        </w:rPr>
        <w:tab/>
      </w:r>
      <w:r w:rsidRPr="0008269D">
        <w:rPr>
          <w:rFonts w:ascii="Century Gothic" w:hAnsi="Century Gothic"/>
          <w:color w:val="0D0D0D"/>
          <w:lang w:val="pt-BR"/>
        </w:rPr>
        <w:t xml:space="preserve"> RG:</w:t>
      </w:r>
      <w:r w:rsidRPr="0008269D">
        <w:rPr>
          <w:rFonts w:ascii="Century Gothic" w:hAnsi="Century Gothic"/>
          <w:color w:val="0D0D0D"/>
          <w:u w:val="single"/>
          <w:lang w:val="pt-BR"/>
        </w:rPr>
        <w:t xml:space="preserve"> </w:t>
      </w:r>
      <w:r w:rsidRPr="0008269D">
        <w:rPr>
          <w:rFonts w:ascii="Century Gothic" w:hAnsi="Century Gothic"/>
          <w:color w:val="0D0D0D"/>
          <w:u w:val="single"/>
          <w:lang w:val="pt-BR"/>
        </w:rPr>
        <w:tab/>
        <w:t xml:space="preserve">        </w:t>
      </w:r>
      <w:r w:rsidRPr="0008269D">
        <w:rPr>
          <w:rFonts w:ascii="Century Gothic" w:hAnsi="Century Gothic"/>
          <w:color w:val="0D0D0D"/>
          <w:lang w:val="pt-BR"/>
        </w:rPr>
        <w:t>CPF:</w:t>
      </w:r>
      <w:r w:rsidRPr="0008269D">
        <w:rPr>
          <w:rFonts w:ascii="Century Gothic" w:hAnsi="Century Gothic"/>
          <w:color w:val="0D0D0D"/>
          <w:spacing w:val="4"/>
          <w:lang w:val="pt-BR"/>
        </w:rPr>
        <w:t xml:space="preserve"> </w:t>
      </w:r>
      <w:r w:rsidRPr="0008269D">
        <w:rPr>
          <w:rFonts w:ascii="Century Gothic" w:hAnsi="Century Gothic"/>
          <w:color w:val="0D0D0D"/>
          <w:u w:val="single"/>
          <w:lang w:val="pt-BR"/>
        </w:rPr>
        <w:t xml:space="preserve"> </w:t>
      </w:r>
      <w:r w:rsidRPr="0008269D">
        <w:rPr>
          <w:rFonts w:ascii="Century Gothic" w:hAnsi="Century Gothic"/>
          <w:color w:val="0D0D0D"/>
          <w:u w:val="single"/>
          <w:lang w:val="pt-BR"/>
        </w:rPr>
        <w:tab/>
      </w:r>
      <w:r w:rsidRPr="0008269D">
        <w:rPr>
          <w:rFonts w:ascii="Century Gothic" w:hAnsi="Century Gothic"/>
          <w:color w:val="0D0D0D"/>
          <w:u w:val="single"/>
          <w:lang w:val="pt-BR"/>
        </w:rPr>
        <w:tab/>
      </w:r>
    </w:p>
    <w:p w:rsidR="008A670A" w:rsidRPr="0008269D" w:rsidRDefault="008A670A" w:rsidP="009A1CD7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0" w:right="777"/>
        <w:rPr>
          <w:rFonts w:ascii="Century Gothic" w:hAnsi="Century Gothic"/>
          <w:lang w:val="pt-BR"/>
        </w:rPr>
      </w:pPr>
      <w:proofErr w:type="gramStart"/>
      <w:r w:rsidRPr="0008269D">
        <w:rPr>
          <w:rFonts w:ascii="Century Gothic" w:hAnsi="Century Gothic"/>
          <w:color w:val="0D0D0D"/>
          <w:lang w:val="pt-BR"/>
        </w:rPr>
        <w:t xml:space="preserve">(  </w:t>
      </w:r>
      <w:proofErr w:type="gramEnd"/>
      <w:r w:rsidRPr="0008269D">
        <w:rPr>
          <w:rFonts w:ascii="Century Gothic" w:hAnsi="Century Gothic"/>
          <w:color w:val="0D0D0D"/>
          <w:lang w:val="pt-BR"/>
        </w:rPr>
        <w:t xml:space="preserve">    ) Mulher </w:t>
      </w:r>
      <w:proofErr w:type="spellStart"/>
      <w:r w:rsidRPr="0008269D">
        <w:rPr>
          <w:rFonts w:ascii="Century Gothic" w:hAnsi="Century Gothic"/>
          <w:color w:val="0D0D0D"/>
          <w:lang w:val="pt-BR"/>
        </w:rPr>
        <w:t>Cisgênero</w:t>
      </w:r>
      <w:proofErr w:type="spellEnd"/>
      <w:r w:rsidRPr="0008269D">
        <w:rPr>
          <w:rFonts w:ascii="Century Gothic" w:hAnsi="Century Gothic"/>
          <w:color w:val="0D0D0D"/>
          <w:lang w:val="pt-BR"/>
        </w:rPr>
        <w:t xml:space="preserve">                                       (     ) Homem </w:t>
      </w:r>
      <w:proofErr w:type="spellStart"/>
      <w:r w:rsidRPr="0008269D">
        <w:rPr>
          <w:rFonts w:ascii="Century Gothic" w:hAnsi="Century Gothic"/>
          <w:color w:val="0D0D0D"/>
          <w:lang w:val="pt-BR"/>
        </w:rPr>
        <w:t>Transgênero</w:t>
      </w:r>
      <w:bookmarkStart w:id="0" w:name="_GoBack"/>
      <w:bookmarkEnd w:id="0"/>
      <w:proofErr w:type="spellEnd"/>
    </w:p>
    <w:p w:rsidR="009A1CD7" w:rsidRPr="0008269D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5625"/>
        </w:tabs>
        <w:spacing w:line="247" w:lineRule="exact"/>
        <w:ind w:left="3183" w:right="3460"/>
        <w:jc w:val="left"/>
        <w:rPr>
          <w:rFonts w:ascii="Century Gothic" w:hAnsi="Century Gothic"/>
          <w:color w:val="0D0D0D"/>
          <w:lang w:val="pt-BR"/>
        </w:rPr>
      </w:pPr>
      <w:r w:rsidRPr="0008269D">
        <w:rPr>
          <w:rFonts w:ascii="Century Gothic" w:hAnsi="Century Gothic"/>
          <w:color w:val="0D0D0D"/>
          <w:lang w:val="pt-BR"/>
        </w:rPr>
        <w:tab/>
      </w:r>
    </w:p>
    <w:p w:rsidR="009A1CD7" w:rsidRPr="0008269D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8A670A">
      <w:pPr>
        <w:pStyle w:val="Corpodetexto"/>
        <w:tabs>
          <w:tab w:val="left" w:pos="10466"/>
        </w:tabs>
        <w:spacing w:line="360" w:lineRule="auto"/>
        <w:ind w:left="0" w:right="-24"/>
        <w:rPr>
          <w:rFonts w:ascii="Century Gothic" w:hAnsi="Century Gothic"/>
          <w:color w:val="0D0D0D"/>
          <w:lang w:val="pt-BR"/>
        </w:rPr>
      </w:pPr>
      <w:r w:rsidRPr="0008269D">
        <w:rPr>
          <w:rFonts w:ascii="Century Gothic" w:hAnsi="Century Gothic"/>
          <w:color w:val="0D0D0D"/>
          <w:lang w:val="pt-BR"/>
        </w:rPr>
        <w:t>Solicito inscrição no processo</w:t>
      </w:r>
      <w:r w:rsidR="001D5FB4" w:rsidRPr="0008269D">
        <w:rPr>
          <w:rFonts w:ascii="Century Gothic" w:hAnsi="Century Gothic"/>
          <w:color w:val="0D0D0D"/>
          <w:lang w:val="pt-BR"/>
        </w:rPr>
        <w:t xml:space="preserve"> seletivo do </w:t>
      </w:r>
      <w:r w:rsidR="001D5FB4" w:rsidRPr="0008269D">
        <w:rPr>
          <w:rFonts w:ascii="Century Gothic" w:hAnsi="Century Gothic"/>
          <w:b/>
          <w:color w:val="0D0D0D"/>
          <w:lang w:val="pt-BR"/>
        </w:rPr>
        <w:t>Auxílio Saúde M</w:t>
      </w:r>
      <w:r w:rsidR="00CC2572" w:rsidRPr="0008269D">
        <w:rPr>
          <w:rFonts w:ascii="Century Gothic" w:hAnsi="Century Gothic"/>
          <w:b/>
          <w:color w:val="0D0D0D"/>
          <w:lang w:val="pt-BR"/>
        </w:rPr>
        <w:t>enstrual</w:t>
      </w:r>
      <w:r w:rsidRPr="0008269D">
        <w:rPr>
          <w:rFonts w:ascii="Century Gothic" w:hAnsi="Century Gothic"/>
          <w:color w:val="0D0D0D"/>
          <w:lang w:val="pt-BR"/>
        </w:rPr>
        <w:t>.</w:t>
      </w:r>
      <w:r w:rsidR="008A670A" w:rsidRPr="0008269D">
        <w:rPr>
          <w:rFonts w:ascii="Century Gothic" w:hAnsi="Century Gothic"/>
          <w:color w:val="0D0D0D"/>
          <w:lang w:val="pt-BR"/>
        </w:rPr>
        <w:t xml:space="preserve"> Se selecionada/o comprometo-me a utilizar o subsídio recebido exclusivamente para a aquisição de insumos de higiene menstrual (absorventes descartáveis, coletores menstruais, calcinhas absorventes, </w:t>
      </w:r>
      <w:proofErr w:type="spellStart"/>
      <w:r w:rsidR="008A670A" w:rsidRPr="0008269D">
        <w:rPr>
          <w:rFonts w:ascii="Century Gothic" w:hAnsi="Century Gothic"/>
          <w:color w:val="0D0D0D"/>
          <w:lang w:val="pt-BR"/>
        </w:rPr>
        <w:t>etc</w:t>
      </w:r>
      <w:proofErr w:type="spellEnd"/>
      <w:r w:rsidR="008A670A" w:rsidRPr="0008269D">
        <w:rPr>
          <w:rFonts w:ascii="Century Gothic" w:hAnsi="Century Gothic"/>
          <w:color w:val="0D0D0D"/>
          <w:lang w:val="pt-BR"/>
        </w:rPr>
        <w:t>) conf</w:t>
      </w:r>
      <w:r w:rsidR="0008269D">
        <w:rPr>
          <w:rFonts w:ascii="Century Gothic" w:hAnsi="Century Gothic"/>
          <w:color w:val="0D0D0D"/>
          <w:lang w:val="pt-BR"/>
        </w:rPr>
        <w:t xml:space="preserve">orme previsto no </w:t>
      </w:r>
      <w:r w:rsidR="0008269D" w:rsidRPr="0008269D">
        <w:rPr>
          <w:rFonts w:ascii="Century Gothic" w:hAnsi="Century Gothic"/>
          <w:b/>
          <w:color w:val="0D0D0D"/>
          <w:lang w:val="pt-BR"/>
        </w:rPr>
        <w:t xml:space="preserve">Edital </w:t>
      </w:r>
      <w:proofErr w:type="spellStart"/>
      <w:r w:rsidR="0008269D" w:rsidRPr="0008269D">
        <w:rPr>
          <w:rFonts w:ascii="Century Gothic" w:hAnsi="Century Gothic"/>
          <w:b/>
          <w:color w:val="0D0D0D"/>
          <w:lang w:val="pt-BR"/>
        </w:rPr>
        <w:t>Proaf</w:t>
      </w:r>
      <w:proofErr w:type="spellEnd"/>
      <w:r w:rsidR="0008269D" w:rsidRPr="0008269D">
        <w:rPr>
          <w:rFonts w:ascii="Century Gothic" w:hAnsi="Century Gothic"/>
          <w:b/>
          <w:color w:val="0D0D0D"/>
          <w:lang w:val="pt-BR"/>
        </w:rPr>
        <w:t xml:space="preserve"> 21/</w:t>
      </w:r>
      <w:r w:rsidR="008A670A" w:rsidRPr="0008269D">
        <w:rPr>
          <w:rFonts w:ascii="Century Gothic" w:hAnsi="Century Gothic"/>
          <w:b/>
          <w:color w:val="0D0D0D"/>
          <w:lang w:val="pt-BR"/>
        </w:rPr>
        <w:t>2022.</w:t>
      </w:r>
      <w:r w:rsidR="008A670A" w:rsidRPr="0008269D">
        <w:rPr>
          <w:rFonts w:ascii="Century Gothic" w:hAnsi="Century Gothic"/>
          <w:color w:val="0D0D0D"/>
          <w:lang w:val="pt-BR"/>
        </w:rPr>
        <w:t xml:space="preserve"> </w:t>
      </w:r>
    </w:p>
    <w:p w:rsidR="009A1CD7" w:rsidRPr="0008269D" w:rsidRDefault="009A1CD7" w:rsidP="008A670A">
      <w:pPr>
        <w:pStyle w:val="Corpodetexto"/>
        <w:tabs>
          <w:tab w:val="left" w:pos="10466"/>
        </w:tabs>
        <w:spacing w:line="360" w:lineRule="auto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08269D" w:rsidRDefault="009A1CD7" w:rsidP="009A1CD7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Century Gothic" w:hAnsi="Century Gothic"/>
          <w:lang w:val="pt-BR"/>
        </w:rPr>
      </w:pPr>
      <w:r w:rsidRPr="0008269D">
        <w:rPr>
          <w:rFonts w:ascii="Century Gothic" w:hAnsi="Century Gothic"/>
          <w:color w:val="0D0D0D"/>
          <w:u w:val="single"/>
          <w:lang w:val="pt-BR"/>
        </w:rPr>
        <w:tab/>
      </w:r>
      <w:r w:rsidRPr="0008269D">
        <w:rPr>
          <w:rFonts w:ascii="Century Gothic" w:hAnsi="Century Gothic"/>
          <w:color w:val="0D0D0D"/>
          <w:lang w:val="pt-BR"/>
        </w:rPr>
        <w:t>,</w:t>
      </w:r>
      <w:r w:rsidRPr="0008269D">
        <w:rPr>
          <w:rFonts w:ascii="Century Gothic" w:hAnsi="Century Gothic"/>
          <w:color w:val="0D0D0D"/>
          <w:u w:val="single"/>
          <w:lang w:val="pt-BR"/>
        </w:rPr>
        <w:t xml:space="preserve"> </w:t>
      </w:r>
      <w:r w:rsidRPr="0008269D">
        <w:rPr>
          <w:rFonts w:ascii="Century Gothic" w:hAnsi="Century Gothic"/>
          <w:color w:val="0D0D0D"/>
          <w:u w:val="single"/>
          <w:lang w:val="pt-BR"/>
        </w:rPr>
        <w:tab/>
      </w:r>
      <w:r w:rsidRPr="0008269D">
        <w:rPr>
          <w:rFonts w:ascii="Century Gothic" w:hAnsi="Century Gothic"/>
          <w:color w:val="0D0D0D"/>
          <w:lang w:val="pt-BR"/>
        </w:rPr>
        <w:t>/</w:t>
      </w:r>
      <w:r w:rsidRPr="0008269D">
        <w:rPr>
          <w:rFonts w:ascii="Century Gothic" w:hAnsi="Century Gothic"/>
          <w:color w:val="0D0D0D"/>
          <w:u w:val="single"/>
          <w:lang w:val="pt-BR"/>
        </w:rPr>
        <w:t xml:space="preserve"> </w:t>
      </w:r>
      <w:r w:rsidRPr="0008269D">
        <w:rPr>
          <w:rFonts w:ascii="Century Gothic" w:hAnsi="Century Gothic"/>
          <w:color w:val="0D0D0D"/>
          <w:u w:val="single"/>
          <w:lang w:val="pt-BR"/>
        </w:rPr>
        <w:tab/>
      </w:r>
      <w:r w:rsidRPr="0008269D">
        <w:rPr>
          <w:rFonts w:ascii="Century Gothic" w:hAnsi="Century Gothic"/>
          <w:color w:val="0D0D0D"/>
          <w:lang w:val="pt-BR"/>
        </w:rPr>
        <w:t>/ 202</w:t>
      </w:r>
      <w:r w:rsidR="005211D9" w:rsidRPr="0008269D">
        <w:rPr>
          <w:rFonts w:ascii="Century Gothic" w:hAnsi="Century Gothic"/>
          <w:color w:val="0D0D0D"/>
          <w:lang w:val="pt-BR"/>
        </w:rPr>
        <w:t>2</w:t>
      </w:r>
      <w:r w:rsidRPr="0008269D">
        <w:rPr>
          <w:rFonts w:ascii="Century Gothic" w:hAnsi="Century Gothic"/>
          <w:color w:val="0D0D0D"/>
          <w:lang w:val="pt-BR"/>
        </w:rPr>
        <w:t>.</w:t>
      </w:r>
    </w:p>
    <w:p w:rsidR="009A1CD7" w:rsidRPr="0008269D" w:rsidRDefault="009A1CD7" w:rsidP="009A1CD7">
      <w:pPr>
        <w:pStyle w:val="Corpodetexto"/>
        <w:spacing w:line="255" w:lineRule="exact"/>
        <w:ind w:left="3656" w:right="1635"/>
        <w:jc w:val="center"/>
        <w:rPr>
          <w:rFonts w:ascii="Century Gothic" w:hAnsi="Century Gothic"/>
          <w:lang w:val="pt-BR"/>
        </w:rPr>
      </w:pPr>
      <w:r w:rsidRPr="0008269D">
        <w:rPr>
          <w:rFonts w:ascii="Century Gothic" w:hAnsi="Century Gothic"/>
          <w:color w:val="0D0D0D"/>
          <w:lang w:val="pt-BR"/>
        </w:rPr>
        <w:t>(</w:t>
      </w:r>
      <w:r w:rsidR="008B2801" w:rsidRPr="0008269D">
        <w:rPr>
          <w:rFonts w:ascii="Century Gothic" w:hAnsi="Century Gothic"/>
          <w:color w:val="0D0D0D"/>
          <w:lang w:val="pt-BR"/>
        </w:rPr>
        <w:t>Local</w:t>
      </w:r>
      <w:r w:rsidRPr="0008269D">
        <w:rPr>
          <w:rFonts w:ascii="Century Gothic" w:hAnsi="Century Gothic"/>
          <w:color w:val="0D0D0D"/>
          <w:lang w:val="pt-BR"/>
        </w:rPr>
        <w:t xml:space="preserve"> e data)</w:t>
      </w:r>
    </w:p>
    <w:p w:rsidR="009A1CD7" w:rsidRPr="0008269D" w:rsidRDefault="009A1CD7" w:rsidP="009A1CD7">
      <w:pPr>
        <w:rPr>
          <w:rFonts w:ascii="Century Gothic" w:hAnsi="Century Gothic"/>
        </w:rPr>
      </w:pPr>
    </w:p>
    <w:p w:rsidR="009A1CD7" w:rsidRPr="008A670A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Pr="008A670A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Pr="008A670A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Pr="00283A14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283A14" w:rsidRDefault="009A1CD7" w:rsidP="006A516F">
      <w:pPr>
        <w:tabs>
          <w:tab w:val="left" w:pos="0"/>
        </w:tabs>
      </w:pPr>
    </w:p>
    <w:p w:rsidR="00514D4C" w:rsidRPr="00283A14" w:rsidRDefault="00514D4C" w:rsidP="006A516F">
      <w:pPr>
        <w:tabs>
          <w:tab w:val="left" w:pos="0"/>
        </w:tabs>
      </w:pPr>
    </w:p>
    <w:sectPr w:rsidR="00514D4C" w:rsidRPr="00283A14" w:rsidSect="006A5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45" w:rsidRDefault="004D3045" w:rsidP="00ED2DF1">
      <w:pPr>
        <w:pBdr>
          <w:top w:val="none" w:sz="4" w:space="11" w:color="000000"/>
        </w:pBdr>
        <w:spacing w:after="0" w:line="240" w:lineRule="auto"/>
      </w:pPr>
      <w:r>
        <w:separator/>
      </w:r>
    </w:p>
  </w:endnote>
  <w:endnote w:type="continuationSeparator" w:id="0">
    <w:p w:rsidR="004D3045" w:rsidRDefault="004D3045" w:rsidP="00ED2DF1">
      <w:pPr>
        <w:pBdr>
          <w:top w:val="none" w:sz="4" w:space="1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F1" w:rsidRDefault="00ED2DF1" w:rsidP="00ED2DF1">
    <w:pPr>
      <w:pStyle w:val="Rodap"/>
      <w:pBdr>
        <w:top w:val="none" w:sz="4" w:space="11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9D" w:rsidRPr="00F818CD" w:rsidRDefault="0008269D" w:rsidP="00ED2DF1">
    <w:pPr>
      <w:pBdr>
        <w:top w:val="none" w:sz="4" w:space="11" w:color="000000"/>
      </w:pBdr>
      <w:tabs>
        <w:tab w:val="center" w:pos="4252"/>
        <w:tab w:val="right" w:pos="8504"/>
      </w:tabs>
      <w:jc w:val="center"/>
      <w:rPr>
        <w:rFonts w:ascii="Century Gothic" w:hAnsi="Century Gothic"/>
        <w:sz w:val="16"/>
      </w:rPr>
    </w:pPr>
    <w:r w:rsidRPr="00F818CD">
      <w:rPr>
        <w:rFonts w:ascii="Century Gothic" w:hAnsi="Century Gothic"/>
        <w:sz w:val="16"/>
      </w:rPr>
      <w:t>UNIVERSIDADE FEDERAL DO SUL DA BAHIA</w:t>
    </w:r>
  </w:p>
  <w:p w:rsidR="0008269D" w:rsidRPr="00F818CD" w:rsidRDefault="0008269D" w:rsidP="00ED2DF1">
    <w:pPr>
      <w:pBdr>
        <w:top w:val="none" w:sz="4" w:space="11" w:color="000000"/>
      </w:pBdr>
      <w:tabs>
        <w:tab w:val="center" w:pos="4252"/>
        <w:tab w:val="right" w:pos="8504"/>
      </w:tabs>
      <w:jc w:val="center"/>
      <w:rPr>
        <w:rFonts w:ascii="Century Gothic" w:hAnsi="Century Gothic"/>
        <w:sz w:val="12"/>
      </w:rPr>
    </w:pPr>
    <w:r w:rsidRPr="00F818CD">
      <w:rPr>
        <w:rFonts w:ascii="Century Gothic" w:hAnsi="Century Gothic"/>
        <w:sz w:val="12"/>
      </w:rPr>
      <w:t>Reitoria, Praça José Bastos, s/n, Centro, Itabuna – BA, CEP 45.600-923</w:t>
    </w:r>
    <w:r w:rsidRPr="00530E05">
      <w:rPr>
        <w:rFonts w:ascii="Century Gothic" w:hAnsi="Century Gothic"/>
        <w:sz w:val="12"/>
      </w:rPr>
      <w:t>, Fone: (73) 2103-8400</w:t>
    </w:r>
    <w:r w:rsidRPr="00F818CD">
      <w:rPr>
        <w:rFonts w:ascii="Century Gothic" w:hAnsi="Century Gothic"/>
        <w:sz w:val="12"/>
      </w:rPr>
      <w:t xml:space="preserve"> / (73) 2103-8402 / (73) 2103-8403</w:t>
    </w:r>
  </w:p>
  <w:p w:rsidR="0008269D" w:rsidRDefault="0008269D" w:rsidP="00ED2DF1">
    <w:pPr>
      <w:pStyle w:val="Rodap"/>
      <w:pBdr>
        <w:top w:val="none" w:sz="4" w:space="11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F1" w:rsidRDefault="00ED2DF1" w:rsidP="00ED2DF1">
    <w:pPr>
      <w:pStyle w:val="Rodap"/>
      <w:pBdr>
        <w:top w:val="none" w:sz="4" w:space="1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45" w:rsidRDefault="004D3045" w:rsidP="00ED2DF1">
      <w:pPr>
        <w:pBdr>
          <w:top w:val="none" w:sz="4" w:space="11" w:color="000000"/>
        </w:pBdr>
        <w:spacing w:after="0" w:line="240" w:lineRule="auto"/>
      </w:pPr>
      <w:r>
        <w:separator/>
      </w:r>
    </w:p>
  </w:footnote>
  <w:footnote w:type="continuationSeparator" w:id="0">
    <w:p w:rsidR="004D3045" w:rsidRDefault="004D3045" w:rsidP="00ED2DF1">
      <w:pPr>
        <w:pBdr>
          <w:top w:val="none" w:sz="4" w:space="1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F1" w:rsidRDefault="00ED2DF1" w:rsidP="00ED2DF1">
    <w:pPr>
      <w:pStyle w:val="Cabealho"/>
      <w:pBdr>
        <w:top w:val="none" w:sz="4" w:space="1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9D" w:rsidRDefault="00ED2DF1" w:rsidP="00ED2DF1">
    <w:pPr>
      <w:pStyle w:val="Cabealho"/>
      <w:pBdr>
        <w:top w:val="none" w:sz="4" w:space="11" w:color="000000"/>
      </w:pBd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D892F9">
              <wp:simplePos x="0" y="0"/>
              <wp:positionH relativeFrom="page">
                <wp:posOffset>1971675</wp:posOffset>
              </wp:positionH>
              <wp:positionV relativeFrom="topMargin">
                <wp:posOffset>704850</wp:posOffset>
              </wp:positionV>
              <wp:extent cx="3465830" cy="1114425"/>
              <wp:effectExtent l="0" t="0" r="127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69D" w:rsidRPr="00420485" w:rsidRDefault="0008269D" w:rsidP="0008269D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</w:rPr>
                          </w:pPr>
                          <w:r w:rsidRPr="00420485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</w:rPr>
                            <w:t>MINISTÉRIO DA EDUCAÇÃO</w:t>
                          </w:r>
                        </w:p>
                        <w:p w:rsidR="0008269D" w:rsidRPr="00420485" w:rsidRDefault="0008269D" w:rsidP="0008269D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</w:rPr>
                          </w:pPr>
                          <w:r w:rsidRPr="00420485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</w:rPr>
                            <w:t>Universidade Federal do Sul da Bahia</w:t>
                          </w:r>
                        </w:p>
                        <w:p w:rsidR="0008269D" w:rsidRPr="00420485" w:rsidRDefault="0008269D" w:rsidP="0008269D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7365D" w:themeColor="text2" w:themeShade="BF"/>
                            </w:rPr>
                          </w:pPr>
                          <w:r w:rsidRPr="00420485">
                            <w:rPr>
                              <w:rFonts w:ascii="Century Gothic" w:hAnsi="Century Gothic"/>
                              <w:color w:val="17365D" w:themeColor="text2" w:themeShade="BF"/>
                            </w:rPr>
                            <w:t>Pró-Reitoria de Ações Afirmativas</w:t>
                          </w:r>
                        </w:p>
                        <w:p w:rsidR="0008269D" w:rsidRPr="00420485" w:rsidRDefault="0008269D" w:rsidP="00ED2DF1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Century Gothic" w:hAnsi="Century Gothic"/>
                              <w:color w:val="17365D" w:themeColor="text2" w:themeShade="BF"/>
                            </w:rPr>
                          </w:pPr>
                          <w:r w:rsidRPr="00420485">
                            <w:rPr>
                              <w:rFonts w:ascii="Century Gothic" w:hAnsi="Century Gothic"/>
                              <w:color w:val="17365D" w:themeColor="text2" w:themeShade="BF"/>
                            </w:rPr>
                            <w:t xml:space="preserve">Diretoria de Assuntos Comunitários e Estudantis </w:t>
                          </w:r>
                        </w:p>
                        <w:p w:rsidR="0008269D" w:rsidRPr="00420485" w:rsidRDefault="0008269D" w:rsidP="00ED2DF1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Century Gothic" w:hAnsi="Century Gothic"/>
                              <w:color w:val="17365D" w:themeColor="text2" w:themeShade="BF"/>
                            </w:rPr>
                          </w:pPr>
                          <w:r w:rsidRPr="00420485">
                            <w:rPr>
                              <w:rFonts w:ascii="Century Gothic" w:hAnsi="Century Gothic"/>
                              <w:color w:val="17365D" w:themeColor="text2" w:themeShade="BF"/>
                            </w:rPr>
                            <w:t>Coordenação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892F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55.25pt;margin-top:55.5pt;width:272.9pt;height:8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" filled="f" stroked="f">
              <v:textbox inset="0,0,0,0">
                <w:txbxContent>
                  <w:p w:rsidR="0008269D" w:rsidRPr="00420485" w:rsidRDefault="0008269D" w:rsidP="0008269D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17365D" w:themeColor="text2" w:themeShade="BF"/>
                      </w:rPr>
                    </w:pPr>
                    <w:r w:rsidRPr="00420485">
                      <w:rPr>
                        <w:rFonts w:ascii="Century Gothic" w:hAnsi="Century Gothic"/>
                        <w:b/>
                        <w:color w:val="17365D" w:themeColor="text2" w:themeShade="BF"/>
                      </w:rPr>
                      <w:t>MINISTÉRIO DA EDUCAÇÃO</w:t>
                    </w:r>
                  </w:p>
                  <w:p w:rsidR="0008269D" w:rsidRPr="00420485" w:rsidRDefault="0008269D" w:rsidP="0008269D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17365D" w:themeColor="text2" w:themeShade="BF"/>
                      </w:rPr>
                    </w:pPr>
                    <w:r w:rsidRPr="00420485">
                      <w:rPr>
                        <w:rFonts w:ascii="Century Gothic" w:hAnsi="Century Gothic"/>
                        <w:b/>
                        <w:color w:val="17365D" w:themeColor="text2" w:themeShade="BF"/>
                      </w:rPr>
                      <w:t>Universidade Federal do Sul da Bahia</w:t>
                    </w:r>
                  </w:p>
                  <w:p w:rsidR="0008269D" w:rsidRPr="00420485" w:rsidRDefault="0008269D" w:rsidP="0008269D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7365D" w:themeColor="text2" w:themeShade="BF"/>
                      </w:rPr>
                    </w:pPr>
                    <w:r w:rsidRPr="00420485">
                      <w:rPr>
                        <w:rFonts w:ascii="Century Gothic" w:hAnsi="Century Gothic"/>
                        <w:color w:val="17365D" w:themeColor="text2" w:themeShade="BF"/>
                      </w:rPr>
                      <w:t>Pró-Reitoria de Ações Afirmativas</w:t>
                    </w:r>
                  </w:p>
                  <w:p w:rsidR="0008269D" w:rsidRPr="00420485" w:rsidRDefault="0008269D" w:rsidP="00ED2DF1">
                    <w:pPr>
                      <w:spacing w:after="0" w:line="240" w:lineRule="auto"/>
                      <w:contextualSpacing/>
                      <w:jc w:val="center"/>
                      <w:rPr>
                        <w:rFonts w:ascii="Century Gothic" w:hAnsi="Century Gothic"/>
                        <w:color w:val="17365D" w:themeColor="text2" w:themeShade="BF"/>
                      </w:rPr>
                    </w:pPr>
                    <w:r w:rsidRPr="00420485">
                      <w:rPr>
                        <w:rFonts w:ascii="Century Gothic" w:hAnsi="Century Gothic"/>
                        <w:color w:val="17365D" w:themeColor="text2" w:themeShade="BF"/>
                      </w:rPr>
                      <w:t xml:space="preserve">Diretoria de Assuntos Comunitários e Estudantis </w:t>
                    </w:r>
                  </w:p>
                  <w:p w:rsidR="0008269D" w:rsidRPr="00420485" w:rsidRDefault="0008269D" w:rsidP="00ED2DF1">
                    <w:pPr>
                      <w:spacing w:after="0" w:line="240" w:lineRule="auto"/>
                      <w:contextualSpacing/>
                      <w:jc w:val="center"/>
                      <w:rPr>
                        <w:rFonts w:ascii="Century Gothic" w:hAnsi="Century Gothic"/>
                        <w:color w:val="17365D" w:themeColor="text2" w:themeShade="BF"/>
                      </w:rPr>
                    </w:pPr>
                    <w:r w:rsidRPr="00420485">
                      <w:rPr>
                        <w:rFonts w:ascii="Century Gothic" w:hAnsi="Century Gothic"/>
                        <w:color w:val="17365D" w:themeColor="text2" w:themeShade="BF"/>
                      </w:rPr>
                      <w:t>Coordenação de Qualidade de Vida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8269D"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12046057" wp14:editId="4CF0B655">
          <wp:simplePos x="0" y="0"/>
          <wp:positionH relativeFrom="page">
            <wp:posOffset>3393440</wp:posOffset>
          </wp:positionH>
          <wp:positionV relativeFrom="page">
            <wp:posOffset>239395</wp:posOffset>
          </wp:positionV>
          <wp:extent cx="448945" cy="42377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945" cy="423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269D" w:rsidRDefault="0008269D" w:rsidP="00ED2DF1">
    <w:pPr>
      <w:pStyle w:val="Cabealho"/>
      <w:pBdr>
        <w:top w:val="none" w:sz="4" w:space="11" w:color="000000"/>
      </w:pBdr>
    </w:pPr>
  </w:p>
  <w:p w:rsidR="0008269D" w:rsidRDefault="0008269D" w:rsidP="00ED2DF1">
    <w:pPr>
      <w:pStyle w:val="Cabealho"/>
      <w:pBdr>
        <w:top w:val="none" w:sz="4" w:space="11" w:color="000000"/>
      </w:pBdr>
      <w:tabs>
        <w:tab w:val="clear" w:pos="4252"/>
        <w:tab w:val="clear" w:pos="8504"/>
        <w:tab w:val="left" w:pos="3780"/>
      </w:tabs>
    </w:pPr>
    <w:r>
      <w:tab/>
    </w:r>
  </w:p>
  <w:p w:rsidR="0008269D" w:rsidRDefault="0008269D" w:rsidP="00ED2DF1">
    <w:pPr>
      <w:pStyle w:val="Cabealho"/>
      <w:pBdr>
        <w:top w:val="none" w:sz="4" w:space="11" w:color="000000"/>
      </w:pBdr>
      <w:tabs>
        <w:tab w:val="clear" w:pos="4252"/>
        <w:tab w:val="clear" w:pos="8504"/>
        <w:tab w:val="left" w:pos="3780"/>
      </w:tabs>
    </w:pPr>
    <w:r>
      <w:tab/>
    </w:r>
  </w:p>
  <w:p w:rsidR="0008269D" w:rsidRDefault="0008269D" w:rsidP="00ED2DF1">
    <w:pPr>
      <w:pStyle w:val="Cabealho"/>
      <w:pBdr>
        <w:top w:val="none" w:sz="4" w:space="11" w:color="000000"/>
      </w:pBdr>
    </w:pPr>
  </w:p>
  <w:p w:rsidR="0008269D" w:rsidRDefault="0008269D" w:rsidP="00ED2DF1">
    <w:pPr>
      <w:pStyle w:val="Cabealho"/>
      <w:pBdr>
        <w:top w:val="none" w:sz="4" w:space="11" w:color="00000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F1" w:rsidRDefault="00ED2DF1" w:rsidP="00ED2DF1">
    <w:pPr>
      <w:pStyle w:val="Cabealho"/>
      <w:pBdr>
        <w:top w:val="none" w:sz="4" w:space="11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2010"/>
    <w:multiLevelType w:val="multilevel"/>
    <w:tmpl w:val="748A65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1" w15:restartNumberingAfterBreak="0">
    <w:nsid w:val="473C1F7E"/>
    <w:multiLevelType w:val="hybridMultilevel"/>
    <w:tmpl w:val="CC823002"/>
    <w:lvl w:ilvl="0" w:tplc="30489B1A">
      <w:start w:val="1"/>
      <w:numFmt w:val="decimal"/>
      <w:lvlText w:val="%1."/>
      <w:lvlJc w:val="left"/>
      <w:pPr>
        <w:ind w:left="140" w:hanging="221"/>
      </w:pPr>
      <w:rPr>
        <w:rFonts w:hint="default"/>
        <w:b w:val="0"/>
      </w:rPr>
    </w:lvl>
    <w:lvl w:ilvl="1" w:tplc="DB4CB61A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sz w:val="22"/>
        <w:szCs w:val="22"/>
      </w:rPr>
    </w:lvl>
    <w:lvl w:ilvl="2" w:tplc="8F4AB2BA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1E446CC4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3476FF7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F364FB2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D7BE134E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BB692E4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47A2C58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" w15:restartNumberingAfterBreak="0">
    <w:nsid w:val="49895620"/>
    <w:multiLevelType w:val="hybridMultilevel"/>
    <w:tmpl w:val="9CCCC3C6"/>
    <w:lvl w:ilvl="0" w:tplc="1FFC7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9AD5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F03E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B6FA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8851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3418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D29F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2CA0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5056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6F"/>
    <w:rsid w:val="00015BE9"/>
    <w:rsid w:val="0003439D"/>
    <w:rsid w:val="0008269D"/>
    <w:rsid w:val="000B60E2"/>
    <w:rsid w:val="00131AD3"/>
    <w:rsid w:val="001D5FB4"/>
    <w:rsid w:val="001E579B"/>
    <w:rsid w:val="00283A14"/>
    <w:rsid w:val="002D33F5"/>
    <w:rsid w:val="003A3698"/>
    <w:rsid w:val="004D3045"/>
    <w:rsid w:val="004E255E"/>
    <w:rsid w:val="00514D4C"/>
    <w:rsid w:val="005211D9"/>
    <w:rsid w:val="005C0D2D"/>
    <w:rsid w:val="00627F17"/>
    <w:rsid w:val="006A516F"/>
    <w:rsid w:val="0070044F"/>
    <w:rsid w:val="00716392"/>
    <w:rsid w:val="00731435"/>
    <w:rsid w:val="007D0BD3"/>
    <w:rsid w:val="00881EE2"/>
    <w:rsid w:val="008A670A"/>
    <w:rsid w:val="008B2801"/>
    <w:rsid w:val="008C1547"/>
    <w:rsid w:val="00933A71"/>
    <w:rsid w:val="00957093"/>
    <w:rsid w:val="009A1CD7"/>
    <w:rsid w:val="00A064F9"/>
    <w:rsid w:val="00A25CD7"/>
    <w:rsid w:val="00AD17D9"/>
    <w:rsid w:val="00C273D0"/>
    <w:rsid w:val="00C44ED3"/>
    <w:rsid w:val="00C97174"/>
    <w:rsid w:val="00CA5CCD"/>
    <w:rsid w:val="00CC2572"/>
    <w:rsid w:val="00DB4CED"/>
    <w:rsid w:val="00DC65E0"/>
    <w:rsid w:val="00DF08F8"/>
    <w:rsid w:val="00E049F7"/>
    <w:rsid w:val="00E94C66"/>
    <w:rsid w:val="00EC2548"/>
    <w:rsid w:val="00ED0ABF"/>
    <w:rsid w:val="00ED2DF1"/>
    <w:rsid w:val="00F2442C"/>
    <w:rsid w:val="00F41B2D"/>
    <w:rsid w:val="00F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97505-86FA-4663-975B-36535E00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16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51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516F"/>
    <w:rPr>
      <w:rFonts w:ascii="Calibri" w:eastAsia="Calibri" w:hAnsi="Calibri" w:cs="Calibr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516F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516F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A516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A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6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A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6F"/>
    <w:rPr>
      <w:rFonts w:ascii="Calibri" w:eastAsia="Calibri" w:hAnsi="Calibri" w:cs="Calibri"/>
    </w:rPr>
  </w:style>
  <w:style w:type="paragraph" w:customStyle="1" w:styleId="Cabealho1">
    <w:name w:val="Cabeçalho1"/>
    <w:basedOn w:val="Normal"/>
    <w:uiPriority w:val="99"/>
    <w:unhideWhenUsed/>
    <w:rsid w:val="006A516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16F"/>
    <w:rPr>
      <w:rFonts w:ascii="Tahoma" w:eastAsia="Calibri" w:hAnsi="Tahoma" w:cs="Tahoma"/>
      <w:sz w:val="16"/>
      <w:szCs w:val="1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9A1CD7"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1"/>
    <w:qFormat/>
    <w:rsid w:val="009A1CD7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A1CD7"/>
    <w:rPr>
      <w:rFonts w:ascii="Georgia" w:eastAsia="Georgia" w:hAnsi="Georgia" w:cs="Georgia"/>
      <w:lang w:val="en-US"/>
    </w:rPr>
  </w:style>
  <w:style w:type="character" w:customStyle="1" w:styleId="Ttulo4Char">
    <w:name w:val="Título 4 Char"/>
    <w:basedOn w:val="Fontepargpadro"/>
    <w:link w:val="Ttulo41"/>
    <w:uiPriority w:val="9"/>
    <w:semiHidden/>
    <w:rsid w:val="009A1CD7"/>
    <w:rPr>
      <w:rFonts w:ascii="Calibri Light" w:eastAsia="Calibri Light" w:hAnsi="Calibri Light" w:cs="Calibri Light"/>
      <w:i/>
      <w:iCs/>
      <w:color w:val="365F91" w:themeColor="accent1" w:themeShade="BF"/>
    </w:rPr>
  </w:style>
  <w:style w:type="paragraph" w:customStyle="1" w:styleId="Default">
    <w:name w:val="Default"/>
    <w:rsid w:val="009A1C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A1C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MS Mincho" w:hAnsi="Calibri" w:cs="Calibri"/>
      <w:color w:val="595959" w:themeColor="text1" w:themeTint="A6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Lima</dc:creator>
  <cp:lastModifiedBy>IRIS LEYDE LIMA VIEIRA</cp:lastModifiedBy>
  <cp:revision>7</cp:revision>
  <cp:lastPrinted>2022-02-18T21:45:00Z</cp:lastPrinted>
  <dcterms:created xsi:type="dcterms:W3CDTF">2022-04-18T15:59:00Z</dcterms:created>
  <dcterms:modified xsi:type="dcterms:W3CDTF">2022-08-22T15:30:00Z</dcterms:modified>
</cp:coreProperties>
</file>