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0E6" w:rsidRDefault="000A4485" w:rsidP="00D4100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ind w:left="3686"/>
        <w:jc w:val="both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ATA 0</w:t>
      </w:r>
      <w:r w:rsidR="008A41A2">
        <w:rPr>
          <w:rFonts w:ascii="Times New Roman" w:eastAsia="Times New Roman" w:hAnsi="Times New Roman" w:cs="Times New Roman"/>
          <w:b/>
          <w:color w:val="00000A"/>
        </w:rPr>
        <w:t>1</w:t>
      </w:r>
      <w:r w:rsidR="007767AD">
        <w:rPr>
          <w:rFonts w:ascii="Times New Roman" w:eastAsia="Times New Roman" w:hAnsi="Times New Roman" w:cs="Times New Roman"/>
          <w:b/>
          <w:color w:val="00000A"/>
        </w:rPr>
        <w:t>.2021</w:t>
      </w:r>
      <w:r w:rsidR="008A41A2">
        <w:rPr>
          <w:rFonts w:ascii="Times New Roman" w:eastAsia="Times New Roman" w:hAnsi="Times New Roman" w:cs="Times New Roman"/>
          <w:b/>
          <w:color w:val="00000A"/>
        </w:rPr>
        <w:t xml:space="preserve"> – Reunião Ordinária do</w:t>
      </w:r>
      <w:r>
        <w:rPr>
          <w:rFonts w:ascii="Times New Roman" w:eastAsia="Times New Roman" w:hAnsi="Times New Roman" w:cs="Times New Roman"/>
          <w:b/>
          <w:color w:val="00000A"/>
        </w:rPr>
        <w:t xml:space="preserve"> C</w:t>
      </w:r>
      <w:r w:rsidR="008A41A2">
        <w:rPr>
          <w:rFonts w:ascii="Times New Roman" w:eastAsia="Times New Roman" w:hAnsi="Times New Roman" w:cs="Times New Roman"/>
          <w:b/>
          <w:color w:val="00000A"/>
        </w:rPr>
        <w:t>olegiado de Licenciatura Interdisciplinar em Ciências e suas Tecnologias, do Instituto de Humanidades, Artes e Ciências</w:t>
      </w:r>
      <w:r>
        <w:rPr>
          <w:rFonts w:ascii="Times New Roman" w:eastAsia="Times New Roman" w:hAnsi="Times New Roman" w:cs="Times New Roman"/>
          <w:b/>
          <w:color w:val="00000A"/>
        </w:rPr>
        <w:t>, da Universidad</w:t>
      </w:r>
      <w:r w:rsidR="008A41A2">
        <w:rPr>
          <w:rFonts w:ascii="Times New Roman" w:eastAsia="Times New Roman" w:hAnsi="Times New Roman" w:cs="Times New Roman"/>
          <w:b/>
          <w:color w:val="00000A"/>
        </w:rPr>
        <w:t>e Federal do Sul da Bahia</w:t>
      </w:r>
      <w:r>
        <w:rPr>
          <w:rFonts w:ascii="Times New Roman" w:eastAsia="Times New Roman" w:hAnsi="Times New Roman" w:cs="Times New Roman"/>
          <w:b/>
          <w:color w:val="00000A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A"/>
        </w:rPr>
        <w:t>Campus</w:t>
      </w:r>
      <w:r>
        <w:rPr>
          <w:rFonts w:ascii="Times New Roman" w:eastAsia="Times New Roman" w:hAnsi="Times New Roman" w:cs="Times New Roman"/>
          <w:b/>
          <w:color w:val="00000A"/>
        </w:rPr>
        <w:t xml:space="preserve"> Sosígenes Costa, realizada em </w:t>
      </w:r>
      <w:r w:rsidR="007767AD">
        <w:rPr>
          <w:rFonts w:ascii="Times New Roman" w:eastAsia="Times New Roman" w:hAnsi="Times New Roman" w:cs="Times New Roman"/>
          <w:b/>
          <w:color w:val="00000A"/>
        </w:rPr>
        <w:t>04 de março</w:t>
      </w:r>
      <w:r w:rsidR="008A41A2">
        <w:rPr>
          <w:rFonts w:ascii="Times New Roman" w:eastAsia="Times New Roman" w:hAnsi="Times New Roman" w:cs="Times New Roman"/>
          <w:b/>
          <w:color w:val="00000A"/>
        </w:rPr>
        <w:t xml:space="preserve"> de 202</w:t>
      </w:r>
      <w:r w:rsidR="007767AD">
        <w:rPr>
          <w:rFonts w:ascii="Times New Roman" w:eastAsia="Times New Roman" w:hAnsi="Times New Roman" w:cs="Times New Roman"/>
          <w:b/>
          <w:color w:val="00000A"/>
        </w:rPr>
        <w:t>1</w:t>
      </w:r>
      <w:r>
        <w:rPr>
          <w:rFonts w:ascii="Times New Roman" w:eastAsia="Times New Roman" w:hAnsi="Times New Roman" w:cs="Times New Roman"/>
          <w:b/>
          <w:color w:val="00000A"/>
        </w:rPr>
        <w:t>.</w:t>
      </w:r>
    </w:p>
    <w:p w:rsidR="008030E6" w:rsidRPr="00A76A16" w:rsidRDefault="000A4485" w:rsidP="00A76A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 xml:space="preserve">Reunião ocorrida no dia </w:t>
      </w:r>
      <w:r w:rsidR="007767AD">
        <w:rPr>
          <w:rFonts w:ascii="Times New Roman" w:eastAsia="Times New Roman" w:hAnsi="Times New Roman" w:cs="Times New Roman"/>
          <w:color w:val="000000"/>
        </w:rPr>
        <w:t>04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7767AD">
        <w:rPr>
          <w:rFonts w:ascii="Times New Roman" w:eastAsia="Times New Roman" w:hAnsi="Times New Roman" w:cs="Times New Roman"/>
          <w:color w:val="000000"/>
        </w:rPr>
        <w:t>março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 de 202</w:t>
      </w:r>
      <w:r w:rsidR="007767AD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, às 0</w:t>
      </w:r>
      <w:r w:rsidR="008A41A2">
        <w:rPr>
          <w:rFonts w:ascii="Times New Roman" w:eastAsia="Times New Roman" w:hAnsi="Times New Roman" w:cs="Times New Roman"/>
          <w:color w:val="000000"/>
        </w:rPr>
        <w:t>9h0</w:t>
      </w:r>
      <w:r w:rsidR="007767AD">
        <w:rPr>
          <w:rFonts w:ascii="Times New Roman" w:eastAsia="Times New Roman" w:hAnsi="Times New Roman" w:cs="Times New Roman"/>
          <w:color w:val="000000"/>
        </w:rPr>
        <w:t>0, de forma remota devido a pandemia do Covid-19</w:t>
      </w:r>
      <w:r>
        <w:rPr>
          <w:rFonts w:ascii="Times New Roman" w:eastAsia="Times New Roman" w:hAnsi="Times New Roman" w:cs="Times New Roman"/>
          <w:color w:val="000000"/>
        </w:rPr>
        <w:t xml:space="preserve">. Estavam presentes: Prof. </w:t>
      </w:r>
      <w:r w:rsidR="008A41A2">
        <w:rPr>
          <w:rFonts w:ascii="Times New Roman" w:eastAsia="Times New Roman" w:hAnsi="Times New Roman" w:cs="Times New Roman"/>
          <w:color w:val="000000"/>
        </w:rPr>
        <w:t>Mário Marques da Silva Junior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8A41A2">
        <w:rPr>
          <w:rFonts w:ascii="Times New Roman" w:eastAsia="Times New Roman" w:hAnsi="Times New Roman" w:cs="Times New Roman"/>
          <w:color w:val="000000"/>
        </w:rPr>
        <w:t>coordenador), presidindo a reunião; Prof. Francisco de Assis Nascimento Junior (vice coordenador)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Andresa Oliva; </w:t>
      </w:r>
      <w:proofErr w:type="spellStart"/>
      <w:r w:rsidR="008A41A2">
        <w:rPr>
          <w:rFonts w:ascii="Times New Roman" w:eastAsia="Times New Roman" w:hAnsi="Times New Roman" w:cs="Times New Roman"/>
          <w:color w:val="000000"/>
        </w:rPr>
        <w:t>Jailson</w:t>
      </w:r>
      <w:proofErr w:type="spellEnd"/>
      <w:r w:rsidR="008A41A2">
        <w:rPr>
          <w:rFonts w:ascii="Times New Roman" w:eastAsia="Times New Roman" w:hAnsi="Times New Roman" w:cs="Times New Roman"/>
          <w:color w:val="000000"/>
        </w:rPr>
        <w:t xml:space="preserve"> Santos Novais</w:t>
      </w:r>
      <w:r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Profª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8A41A2" w:rsidRPr="008A41A2">
        <w:rPr>
          <w:rFonts w:ascii="Times New Roman" w:eastAsia="Times New Roman" w:hAnsi="Times New Roman" w:cs="Times New Roman"/>
          <w:color w:val="000000"/>
        </w:rPr>
        <w:t>Olívia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 </w:t>
      </w:r>
      <w:r w:rsidR="008A41A2" w:rsidRPr="008A41A2">
        <w:rPr>
          <w:rFonts w:ascii="Times New Roman" w:eastAsia="Times New Roman" w:hAnsi="Times New Roman" w:cs="Times New Roman"/>
          <w:color w:val="000000"/>
        </w:rPr>
        <w:t>Maria Pereira Duarte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; </w:t>
      </w:r>
      <w:r>
        <w:rPr>
          <w:rFonts w:ascii="Times New Roman" w:eastAsia="Times New Roman" w:hAnsi="Times New Roman" w:cs="Times New Roman"/>
          <w:color w:val="000000"/>
        </w:rPr>
        <w:t xml:space="preserve">Prof. 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Silvio Tarou </w:t>
      </w:r>
      <w:proofErr w:type="spellStart"/>
      <w:r w:rsidR="008A41A2">
        <w:rPr>
          <w:rFonts w:ascii="Times New Roman" w:eastAsia="Times New Roman" w:hAnsi="Times New Roman" w:cs="Times New Roman"/>
          <w:color w:val="000000"/>
        </w:rPr>
        <w:t>Sasaki</w:t>
      </w:r>
      <w:proofErr w:type="spellEnd"/>
      <w:r w:rsidR="008A41A2">
        <w:rPr>
          <w:rFonts w:ascii="Times New Roman" w:eastAsia="Times New Roman" w:hAnsi="Times New Roman" w:cs="Times New Roman"/>
          <w:color w:val="000000"/>
        </w:rPr>
        <w:t>;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767AD">
        <w:rPr>
          <w:rFonts w:ascii="Times New Roman" w:eastAsia="Times New Roman" w:hAnsi="Times New Roman" w:cs="Times New Roman"/>
          <w:color w:val="000000"/>
        </w:rPr>
        <w:t>Prof</w:t>
      </w:r>
      <w:r w:rsidR="007767AD">
        <w:rPr>
          <w:rFonts w:ascii="Times New Roman" w:eastAsia="Times New Roman" w:hAnsi="Times New Roman" w:cs="Times New Roman"/>
          <w:color w:val="000000"/>
        </w:rPr>
        <w:t>ª</w:t>
      </w:r>
      <w:proofErr w:type="spellEnd"/>
      <w:r w:rsidR="007767AD">
        <w:rPr>
          <w:rFonts w:ascii="Times New Roman" w:eastAsia="Times New Roman" w:hAnsi="Times New Roman" w:cs="Times New Roman"/>
          <w:color w:val="000000"/>
        </w:rPr>
        <w:t xml:space="preserve"> Lenir Abreu;</w:t>
      </w:r>
      <w:r w:rsidR="008A41A2">
        <w:rPr>
          <w:rFonts w:ascii="Times New Roman" w:eastAsia="Times New Roman" w:hAnsi="Times New Roman" w:cs="Times New Roman"/>
          <w:color w:val="000000"/>
        </w:rPr>
        <w:t xml:space="preserve"> Bruno Santos Inácio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="008A41A2">
        <w:rPr>
          <w:rFonts w:ascii="Times New Roman" w:eastAsia="Times New Roman" w:hAnsi="Times New Roman" w:cs="Times New Roman"/>
          <w:color w:val="000000"/>
        </w:rPr>
        <w:t>representante discente</w:t>
      </w:r>
      <w:r w:rsidR="00274362"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 w:rsidRPr="007767AD">
        <w:rPr>
          <w:rFonts w:ascii="Times New Roman" w:eastAsia="Times New Roman" w:hAnsi="Times New Roman" w:cs="Times New Roman"/>
          <w:b/>
          <w:color w:val="000000"/>
        </w:rPr>
        <w:t>INFORMES</w:t>
      </w:r>
      <w:r w:rsidR="007767AD">
        <w:rPr>
          <w:rFonts w:ascii="Times New Roman" w:eastAsia="Times New Roman" w:hAnsi="Times New Roman" w:cs="Times New Roman"/>
          <w:b/>
          <w:color w:val="000000"/>
        </w:rPr>
        <w:t xml:space="preserve"> -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Proposta de prorrogação do prazo de implantação das novas Diretrizes Curriculares Nacionais (</w:t>
      </w:r>
      <w:proofErr w:type="spellStart"/>
      <w:r w:rsidR="007767AD" w:rsidRPr="007767AD">
        <w:rPr>
          <w:rFonts w:ascii="Times New Roman" w:eastAsia="Times New Roman" w:hAnsi="Times New Roman" w:cs="Times New Roman"/>
          <w:color w:val="000000"/>
        </w:rPr>
        <w:t>DCNs</w:t>
      </w:r>
      <w:proofErr w:type="spellEnd"/>
      <w:r w:rsidR="007767AD" w:rsidRPr="007767AD">
        <w:rPr>
          <w:rFonts w:ascii="Times New Roman" w:eastAsia="Times New Roman" w:hAnsi="Times New Roman" w:cs="Times New Roman"/>
          <w:color w:val="000000"/>
        </w:rPr>
        <w:t>) para final de 2022</w:t>
      </w:r>
      <w:r w:rsidR="00274362">
        <w:rPr>
          <w:rFonts w:ascii="Times New Roman" w:eastAsia="Times New Roman" w:hAnsi="Times New Roman" w:cs="Times New Roman"/>
          <w:color w:val="000000"/>
        </w:rPr>
        <w:t>.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 xml:space="preserve">Abertura de turma para componente Ecologia de Ecossistemas com o professor Felipe </w:t>
      </w:r>
      <w:proofErr w:type="spellStart"/>
      <w:r w:rsidR="007767AD" w:rsidRPr="007767AD">
        <w:rPr>
          <w:rFonts w:ascii="Times New Roman" w:eastAsia="Times New Roman" w:hAnsi="Times New Roman" w:cs="Times New Roman"/>
          <w:color w:val="000000"/>
        </w:rPr>
        <w:t>Nuvoloni</w:t>
      </w:r>
      <w:proofErr w:type="spellEnd"/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Inicio do PED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Ciclo de Palestras: A Importância da Formação Pedagógica No Estágio Supervisionado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I Jornada das Licenciaturas Interdisciplinares – 2021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Minuta de resolução de extensão prorrogação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Marcela convocada ao PPGCTA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="007767AD" w:rsidRPr="007767AD">
        <w:rPr>
          <w:rFonts w:ascii="Times New Roman" w:eastAsia="Times New Roman" w:hAnsi="Times New Roman" w:cs="Times New Roman"/>
          <w:color w:val="000000"/>
        </w:rPr>
        <w:t>Ciclo de Atividades para a Construção da Universidade Sustentável - 18 de março, das 16 às 18h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. </w:t>
      </w:r>
      <w:r w:rsidRPr="007767AD">
        <w:rPr>
          <w:rFonts w:ascii="Times New Roman" w:eastAsia="Times New Roman" w:hAnsi="Times New Roman" w:cs="Times New Roman"/>
          <w:b/>
          <w:color w:val="000000"/>
        </w:rPr>
        <w:t>ORDEM DO DIA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 w:rsidRPr="007767AD">
        <w:rPr>
          <w:rFonts w:ascii="Times New Roman" w:eastAsia="Times New Roman" w:hAnsi="Times New Roman" w:cs="Times New Roman"/>
          <w:b/>
          <w:color w:val="000000"/>
        </w:rPr>
        <w:t>Dia das reuniões mensais da LICNT 2020.3</w:t>
      </w:r>
      <w:r w:rsidR="007767AD"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767AD">
        <w:rPr>
          <w:rFonts w:ascii="Times New Roman" w:eastAsia="Times New Roman" w:hAnsi="Times New Roman" w:cs="Times New Roman"/>
          <w:color w:val="000000"/>
        </w:rPr>
        <w:t>Ficou acordado entre os integrantes do colegiado que as reuniões mensais ocorrerão todas as ultimas quintas feiras do mês</w:t>
      </w:r>
      <w:r w:rsidR="009B25E1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02. </w:t>
      </w:r>
      <w:r w:rsidR="007767AD" w:rsidRPr="007767AD">
        <w:rPr>
          <w:rFonts w:ascii="Times New Roman" w:eastAsia="Times New Roman" w:hAnsi="Times New Roman" w:cs="Times New Roman"/>
          <w:b/>
          <w:color w:val="000000"/>
        </w:rPr>
        <w:t xml:space="preserve">Ad referendum aprovação do período de integralização da estudante </w:t>
      </w:r>
      <w:proofErr w:type="spellStart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>Carleane</w:t>
      </w:r>
      <w:proofErr w:type="spellEnd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 xml:space="preserve"> Nunes</w:t>
      </w:r>
      <w:r w:rsidR="007767AD">
        <w:rPr>
          <w:rFonts w:ascii="Times New Roman" w:eastAsia="Times New Roman" w:hAnsi="Times New Roman" w:cs="Times New Roman"/>
          <w:b/>
          <w:color w:val="000000"/>
        </w:rPr>
        <w:t>: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 Aprovado</w:t>
      </w:r>
      <w:r w:rsidR="009B25E1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03.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 w:rsidRPr="007767AD">
        <w:rPr>
          <w:rFonts w:ascii="Times New Roman" w:eastAsia="Times New Roman" w:hAnsi="Times New Roman" w:cs="Times New Roman"/>
          <w:b/>
          <w:color w:val="000000"/>
        </w:rPr>
        <w:t xml:space="preserve">Colaboração com o colegiado da LICN-CPF, na oferta das componentes Física da Terra </w:t>
      </w:r>
      <w:proofErr w:type="spellStart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>Pré</w:t>
      </w:r>
      <w:proofErr w:type="spellEnd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 xml:space="preserve"> Biótica e Química </w:t>
      </w:r>
      <w:proofErr w:type="spellStart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>Pré</w:t>
      </w:r>
      <w:proofErr w:type="spellEnd"/>
      <w:r w:rsidR="007767AD" w:rsidRPr="007767AD">
        <w:rPr>
          <w:rFonts w:ascii="Times New Roman" w:eastAsia="Times New Roman" w:hAnsi="Times New Roman" w:cs="Times New Roman"/>
          <w:b/>
          <w:color w:val="000000"/>
        </w:rPr>
        <w:t xml:space="preserve"> e Pós Biótica</w:t>
      </w:r>
      <w:r w:rsidR="007767AD"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767AD">
        <w:rPr>
          <w:rFonts w:ascii="Times New Roman" w:eastAsia="Times New Roman" w:hAnsi="Times New Roman" w:cs="Times New Roman"/>
          <w:color w:val="000000"/>
        </w:rPr>
        <w:t>Aprovado</w:t>
      </w:r>
      <w:r w:rsidR="00CB24E6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04.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 w:rsidRPr="007767AD">
        <w:rPr>
          <w:rFonts w:ascii="Times New Roman" w:eastAsia="Times New Roman" w:hAnsi="Times New Roman" w:cs="Times New Roman"/>
          <w:b/>
          <w:color w:val="000000"/>
        </w:rPr>
        <w:t>Proposta de calendário</w:t>
      </w:r>
      <w:r w:rsidR="007767AD"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7767AD">
        <w:rPr>
          <w:rFonts w:ascii="Times New Roman" w:eastAsia="Times New Roman" w:hAnsi="Times New Roman" w:cs="Times New Roman"/>
          <w:color w:val="000000"/>
        </w:rPr>
        <w:t>Foi apresentada a proposta de calendário letivo para o ano de 2021, após verificação foi proposto levar a sugestão do terceiro quadrimestre ter início no dia 17 de fevereiro de 2022</w:t>
      </w:r>
      <w:r w:rsidR="00CB24E6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05.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CB24E6" w:rsidRPr="00CB24E6">
        <w:rPr>
          <w:rFonts w:ascii="Times New Roman" w:eastAsia="Times New Roman" w:hAnsi="Times New Roman" w:cs="Times New Roman"/>
          <w:b/>
          <w:color w:val="000000"/>
        </w:rPr>
        <w:t>Atualização do PPC da LI</w:t>
      </w:r>
      <w:r w:rsidR="00D75B56">
        <w:rPr>
          <w:rFonts w:ascii="Times New Roman" w:eastAsia="Times New Roman" w:hAnsi="Times New Roman" w:cs="Times New Roman"/>
          <w:b/>
          <w:color w:val="000000"/>
        </w:rPr>
        <w:t>CT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B24E6">
        <w:rPr>
          <w:rFonts w:ascii="Times New Roman" w:eastAsia="Times New Roman" w:hAnsi="Times New Roman" w:cs="Times New Roman"/>
          <w:color w:val="000000"/>
        </w:rPr>
        <w:t>Jailson</w:t>
      </w:r>
      <w:proofErr w:type="spellEnd"/>
      <w:r w:rsidR="00D75B56">
        <w:rPr>
          <w:rFonts w:ascii="Times New Roman" w:eastAsia="Times New Roman" w:hAnsi="Times New Roman" w:cs="Times New Roman"/>
          <w:color w:val="000000"/>
        </w:rPr>
        <w:t xml:space="preserve"> (coordenador do NDE-LICT)</w:t>
      </w:r>
      <w:r w:rsidR="00CB24E6">
        <w:rPr>
          <w:rFonts w:ascii="Times New Roman" w:eastAsia="Times New Roman" w:hAnsi="Times New Roman" w:cs="Times New Roman"/>
          <w:color w:val="000000"/>
        </w:rPr>
        <w:t xml:space="preserve"> informou que a atualização/reformulação do PPC segue com as reuniões e que o documento já está sendo atualizado para posterior apreciação do colegiado.</w:t>
      </w:r>
      <w:r w:rsidR="005026F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P</w:t>
      </w:r>
      <w:r w:rsidR="006D0442">
        <w:rPr>
          <w:rFonts w:ascii="Times New Roman" w:eastAsia="Times New Roman" w:hAnsi="Times New Roman" w:cs="Times New Roman"/>
          <w:b/>
          <w:color w:val="000000"/>
        </w:rPr>
        <w:t>onto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06.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>
        <w:rPr>
          <w:b/>
        </w:rPr>
        <w:t>Integralização do estudante Luan Silva Soledade</w:t>
      </w:r>
      <w:r w:rsidRPr="00CB24E6">
        <w:rPr>
          <w:rFonts w:ascii="Times New Roman" w:eastAsia="Times New Roman" w:hAnsi="Times New Roman" w:cs="Times New Roman"/>
          <w:b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67AD">
        <w:rPr>
          <w:rFonts w:ascii="Times New Roman" w:eastAsia="Times New Roman" w:hAnsi="Times New Roman" w:cs="Times New Roman"/>
          <w:color w:val="000000"/>
        </w:rPr>
        <w:t xml:space="preserve">O estudante Luan Silva Soledade </w:t>
      </w:r>
      <w:r w:rsidR="005026F3">
        <w:rPr>
          <w:rFonts w:ascii="Times New Roman" w:eastAsia="Times New Roman" w:hAnsi="Times New Roman" w:cs="Times New Roman"/>
          <w:color w:val="000000"/>
        </w:rPr>
        <w:t>integralizou todo o curso e está apto a colação de grau. Além disso ficou definido a revisão dos estudantes aptos a integralizar no próximo quadrimestre</w:t>
      </w:r>
      <w:r w:rsidR="005132E1">
        <w:rPr>
          <w:rFonts w:ascii="Times New Roman" w:eastAsia="Times New Roman" w:hAnsi="Times New Roman" w:cs="Times New Roman"/>
          <w:color w:val="000000"/>
        </w:rPr>
        <w:t>.</w:t>
      </w:r>
      <w:r w:rsidR="00D41008">
        <w:rPr>
          <w:rFonts w:ascii="Times New Roman" w:eastAsia="Times New Roman" w:hAnsi="Times New Roman" w:cs="Times New Roman"/>
          <w:color w:val="000000"/>
        </w:rPr>
        <w:t xml:space="preserve"> </w:t>
      </w:r>
      <w:r w:rsidR="00D41008">
        <w:rPr>
          <w:rFonts w:ascii="Times New Roman" w:eastAsia="Times New Roman" w:hAnsi="Times New Roman" w:cs="Times New Roman"/>
          <w:b/>
          <w:color w:val="000000"/>
        </w:rPr>
        <w:t xml:space="preserve">O que ocorrer. </w:t>
      </w:r>
      <w:r w:rsidR="005026F3">
        <w:rPr>
          <w:rFonts w:ascii="Times New Roman" w:eastAsia="Times New Roman" w:hAnsi="Times New Roman" w:cs="Times New Roman"/>
          <w:color w:val="000000"/>
        </w:rPr>
        <w:t xml:space="preserve">O professor </w:t>
      </w:r>
      <w:proofErr w:type="spellStart"/>
      <w:r w:rsidR="005026F3">
        <w:rPr>
          <w:rFonts w:ascii="Times New Roman" w:eastAsia="Times New Roman" w:hAnsi="Times New Roman" w:cs="Times New Roman"/>
          <w:color w:val="000000"/>
        </w:rPr>
        <w:t>Jailson</w:t>
      </w:r>
      <w:proofErr w:type="spellEnd"/>
      <w:r w:rsidR="005026F3">
        <w:rPr>
          <w:rFonts w:ascii="Times New Roman" w:eastAsia="Times New Roman" w:hAnsi="Times New Roman" w:cs="Times New Roman"/>
          <w:color w:val="000000"/>
        </w:rPr>
        <w:t xml:space="preserve"> propôs a oferta do ciclo de oficinas da LICNT-CSC, oficinas no âmbito de referências, normas da ABNT, pesquisa bibliográfica entre outras</w:t>
      </w:r>
      <w:r w:rsidR="00D41008">
        <w:rPr>
          <w:rFonts w:ascii="Times New Roman" w:eastAsia="Times New Roman" w:hAnsi="Times New Roman" w:cs="Times New Roman"/>
          <w:color w:val="000000"/>
        </w:rPr>
        <w:t>.</w:t>
      </w:r>
      <w:bookmarkStart w:id="1" w:name="_GoBack"/>
      <w:bookmarkEnd w:id="1"/>
      <w:r w:rsidR="00D41008">
        <w:rPr>
          <w:rFonts w:ascii="Times New Roman" w:eastAsia="Times New Roman" w:hAnsi="Times New Roman" w:cs="Times New Roman"/>
          <w:color w:val="000000"/>
        </w:rPr>
        <w:t xml:space="preserve"> Nada mais a acrescentar, os membros deram findada a reunião.</w:t>
      </w:r>
    </w:p>
    <w:sectPr w:rsidR="008030E6" w:rsidRPr="00A76A16" w:rsidSect="00D41008">
      <w:headerReference w:type="default" r:id="rId6"/>
      <w:footerReference w:type="default" r:id="rId7"/>
      <w:pgSz w:w="11906" w:h="16838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4C8" w:rsidRDefault="002564C8">
      <w:r>
        <w:separator/>
      </w:r>
    </w:p>
  </w:endnote>
  <w:endnote w:type="continuationSeparator" w:id="0">
    <w:p w:rsidR="002564C8" w:rsidRDefault="0025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0E6" w:rsidRDefault="000A4485">
    <w:pPr>
      <w:pBdr>
        <w:top w:val="nil"/>
        <w:left w:val="nil"/>
        <w:bottom w:val="nil"/>
        <w:right w:val="nil"/>
        <w:between w:val="nil"/>
      </w:pBdr>
      <w:ind w:left="284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Página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26F3">
      <w:rPr>
        <w:noProof/>
        <w:color w:val="000000"/>
      </w:rPr>
      <w:t>1</w:t>
    </w:r>
    <w:r>
      <w:rPr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  <w:sz w:val="22"/>
        <w:szCs w:val="22"/>
      </w:rPr>
      <w:t xml:space="preserve"> de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5026F3">
      <w:rPr>
        <w:noProof/>
        <w:color w:val="000000"/>
      </w:rPr>
      <w:t>1</w:t>
    </w:r>
    <w:r>
      <w:rPr>
        <w:color w:val="000000"/>
      </w:rPr>
      <w:fldChar w:fldCharType="end"/>
    </w:r>
  </w:p>
  <w:tbl>
    <w:tblPr>
      <w:tblStyle w:val="a1"/>
      <w:tblW w:w="9694" w:type="dxa"/>
      <w:tblInd w:w="207" w:type="dxa"/>
      <w:tblBorders>
        <w:top w:val="single" w:sz="4" w:space="0" w:color="000001"/>
      </w:tblBorders>
      <w:tblLayout w:type="fixed"/>
      <w:tblLook w:val="0000" w:firstRow="0" w:lastRow="0" w:firstColumn="0" w:lastColumn="0" w:noHBand="0" w:noVBand="0"/>
    </w:tblPr>
    <w:tblGrid>
      <w:gridCol w:w="9694"/>
    </w:tblGrid>
    <w:tr w:rsidR="008030E6">
      <w:trPr>
        <w:trHeight w:val="1420"/>
      </w:trPr>
      <w:tc>
        <w:tcPr>
          <w:tcW w:w="9694" w:type="dxa"/>
          <w:tcBorders>
            <w:top w:val="single" w:sz="4" w:space="0" w:color="000001"/>
          </w:tcBorders>
          <w:shd w:val="clear" w:color="auto" w:fill="auto"/>
        </w:tcPr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Universidade Federal do Sul da Bahia – UFSB</w:t>
          </w:r>
        </w:p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i/>
              <w:color w:val="000000"/>
              <w:sz w:val="20"/>
              <w:szCs w:val="20"/>
            </w:rPr>
            <w:t xml:space="preserve">Campus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Sosígenes Costa</w:t>
          </w:r>
        </w:p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BR 367, Km 10 - Rod. Porto Seguro-Eunápolis, Porto Seguro, BA - 45.810-000</w:t>
          </w:r>
        </w:p>
        <w:p w:rsidR="008030E6" w:rsidRDefault="008030E6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8030E6" w:rsidRDefault="0080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4C8" w:rsidRDefault="002564C8">
      <w:r>
        <w:separator/>
      </w:r>
    </w:p>
  </w:footnote>
  <w:footnote w:type="continuationSeparator" w:id="0">
    <w:p w:rsidR="002564C8" w:rsidRDefault="00256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0"/>
      <w:tblW w:w="9683" w:type="dxa"/>
      <w:tblInd w:w="207" w:type="dxa"/>
      <w:tblBorders>
        <w:bottom w:val="single" w:sz="4" w:space="0" w:color="00000A"/>
        <w:insideH w:val="single" w:sz="4" w:space="0" w:color="00000A"/>
      </w:tblBorders>
      <w:tblLayout w:type="fixed"/>
      <w:tblLook w:val="0000" w:firstRow="0" w:lastRow="0" w:firstColumn="0" w:lastColumn="0" w:noHBand="0" w:noVBand="0"/>
    </w:tblPr>
    <w:tblGrid>
      <w:gridCol w:w="1746"/>
      <w:gridCol w:w="7937"/>
    </w:tblGrid>
    <w:tr w:rsidR="008030E6">
      <w:trPr>
        <w:trHeight w:val="1460"/>
      </w:trPr>
      <w:tc>
        <w:tcPr>
          <w:tcW w:w="1746" w:type="dxa"/>
          <w:tcBorders>
            <w:bottom w:val="single" w:sz="4" w:space="0" w:color="00000A"/>
          </w:tcBorders>
          <w:shd w:val="clear" w:color="auto" w:fill="auto"/>
        </w:tcPr>
        <w:p w:rsidR="008030E6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635</wp:posOffset>
                </wp:positionV>
                <wp:extent cx="733425" cy="933450"/>
                <wp:effectExtent l="0" t="0" r="9525" b="0"/>
                <wp:wrapSquare wrapText="bothSides" distT="0" distB="0" distL="0" distR="0"/>
                <wp:docPr id="9" name="image1.jpg" descr="C:\Users\Administrador\Downloads\ASSINATURA PRINCIPAL UFSB VERTICAL COM NOME POR EXTENS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Administrador\Downloads\ASSINATURA PRINCIPAL UFSB VERTICAL COM NOME POR EXTENS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" cy="9334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37" w:type="dxa"/>
          <w:tcBorders>
            <w:bottom w:val="single" w:sz="4" w:space="0" w:color="00000A"/>
          </w:tcBorders>
          <w:shd w:val="clear" w:color="auto" w:fill="auto"/>
        </w:tcPr>
        <w:p w:rsidR="008030E6" w:rsidRDefault="008030E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MINISTÉRIO DA EDUCAÇÃO</w:t>
          </w: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UNIVERSIDADE FEDERAL DO SUL DA BAHIA</w:t>
          </w:r>
        </w:p>
        <w:p w:rsidR="008030E6" w:rsidRPr="00D41008" w:rsidRDefault="000A44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i/>
              <w:color w:val="3B3838"/>
              <w:sz w:val="22"/>
            </w:rPr>
            <w:t>CAMPUS</w:t>
          </w: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 xml:space="preserve"> SOSÍGENES COSTA</w:t>
          </w:r>
        </w:p>
        <w:p w:rsidR="008A41A2" w:rsidRPr="00D41008" w:rsidRDefault="008A4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color w:val="000000"/>
              <w:sz w:val="22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INSTITUTO DE HUMANIDADES, ARTES E CIÊNCIA</w:t>
          </w:r>
        </w:p>
        <w:p w:rsidR="008030E6" w:rsidRDefault="008A41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Times New Roman" w:eastAsia="Times New Roman" w:hAnsi="Times New Roman" w:cs="Times New Roman"/>
              <w:b/>
              <w:color w:val="3B3838"/>
            </w:rPr>
          </w:pPr>
          <w:r w:rsidRPr="00D41008">
            <w:rPr>
              <w:rFonts w:ascii="Times New Roman" w:eastAsia="Times New Roman" w:hAnsi="Times New Roman" w:cs="Times New Roman"/>
              <w:b/>
              <w:color w:val="3B3838"/>
              <w:sz w:val="22"/>
            </w:rPr>
            <w:t>LICENCIATURA INTERDISCIPLINAR EM CIÊNCIAS E SUAS TECNOLOGIAS</w:t>
          </w:r>
        </w:p>
      </w:tc>
    </w:tr>
  </w:tbl>
  <w:p w:rsidR="008030E6" w:rsidRDefault="008030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E6"/>
    <w:rsid w:val="00006BBB"/>
    <w:rsid w:val="000A4485"/>
    <w:rsid w:val="001A6662"/>
    <w:rsid w:val="002564C8"/>
    <w:rsid w:val="00274362"/>
    <w:rsid w:val="002A6C37"/>
    <w:rsid w:val="003960D8"/>
    <w:rsid w:val="004F16B8"/>
    <w:rsid w:val="005026F3"/>
    <w:rsid w:val="005132E1"/>
    <w:rsid w:val="00670B99"/>
    <w:rsid w:val="006D0442"/>
    <w:rsid w:val="007767AD"/>
    <w:rsid w:val="008030E6"/>
    <w:rsid w:val="00816431"/>
    <w:rsid w:val="008A41A2"/>
    <w:rsid w:val="009B25E1"/>
    <w:rsid w:val="00A76A16"/>
    <w:rsid w:val="00CB24E6"/>
    <w:rsid w:val="00D41008"/>
    <w:rsid w:val="00D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34AC3A-33B1-461D-9E2C-EEB5DA39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widowControl w:val="0"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9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A41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41A2"/>
  </w:style>
  <w:style w:type="paragraph" w:styleId="Rodap">
    <w:name w:val="footer"/>
    <w:basedOn w:val="Normal"/>
    <w:link w:val="RodapChar"/>
    <w:uiPriority w:val="99"/>
    <w:unhideWhenUsed/>
    <w:rsid w:val="008A41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markes</dc:creator>
  <cp:lastModifiedBy>mario markes</cp:lastModifiedBy>
  <cp:revision>7</cp:revision>
  <cp:lastPrinted>2020-06-29T13:00:00Z</cp:lastPrinted>
  <dcterms:created xsi:type="dcterms:W3CDTF">2020-05-15T13:10:00Z</dcterms:created>
  <dcterms:modified xsi:type="dcterms:W3CDTF">2021-04-16T12:27:00Z</dcterms:modified>
</cp:coreProperties>
</file>