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ANEXO III - EDITAL PROPPG/UFSB - PRPGI/IFBA Nº 10/2023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MODELO DE CARTA DE ACEITE DE PROVÁVEL ORIENTADOR/A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do/a candidato/a: _____________________________________________________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Telefone: (    ) ______________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E-mail: ______________________________________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Título do pré-projeto para fins de seleção: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Linha de pesquisa do/a orientador/a_____________________________________________________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Obs.: Consultar no Anexo I a linha de pesquisa do orientador.</w:t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____________________________________________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aceito figurar como provável orientador/a do processo de pesquisa, elaboração e apresentação da dissertação deste/a candidato/a, estando ciente de minhas obrigações decorrentes do presente termo.</w:t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8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543"/>
        <w:gridCol w:w="6145"/>
        <w:tblGridChange w:id="0">
          <w:tblGrid>
            <w:gridCol w:w="3543"/>
            <w:gridCol w:w="6145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tabs>
                <w:tab w:val="left" w:leader="none" w:pos="708"/>
              </w:tabs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E-mail do/a provável orientador/a: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widowControl w:val="0"/>
        <w:tabs>
          <w:tab w:val="left" w:leader="none" w:pos="708"/>
        </w:tabs>
        <w:spacing w:line="240" w:lineRule="auto"/>
        <w:ind w:left="216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708"/>
        </w:tabs>
        <w:spacing w:line="240" w:lineRule="auto"/>
        <w:ind w:left="10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708"/>
        </w:tabs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do aceite: ____/____/ 2023.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708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Assinatura do/a provável orientador/a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widowControl w:val="0"/>
      <w:spacing w:line="276" w:lineRule="auto"/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inline distB="114300" distT="114300" distL="114300" distR="114300">
          <wp:extent cx="948690" cy="61244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8690" cy="6124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1019175" cy="409575"/>
          <wp:effectExtent b="0" l="0" r="0" t="0"/>
          <wp:docPr descr="image2.jpg" id="2" name="image1.jpg"/>
          <a:graphic>
            <a:graphicData uri="http://schemas.openxmlformats.org/drawingml/2006/picture">
              <pic:pic>
                <pic:nvPicPr>
                  <pic:cNvPr descr="image2.jpg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75" cy="409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</w:p>
  <w:p w:rsidR="00000000" w:rsidDel="00000000" w:rsidP="00000000" w:rsidRDefault="00000000" w:rsidRPr="00000000" w14:paraId="00000022">
    <w:pPr>
      <w:spacing w:before="120" w:line="240" w:lineRule="auto"/>
      <w:jc w:val="center"/>
      <w:rPr>
        <w:rFonts w:ascii="Garamond" w:cs="Garamond" w:eastAsia="Garamond" w:hAnsi="Garamond"/>
        <w:b w:val="1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b w:val="1"/>
        <w:sz w:val="20"/>
        <w:szCs w:val="20"/>
        <w:rtl w:val="0"/>
      </w:rPr>
      <w:t xml:space="preserve">Universidade Federal do Sul da Bahia</w:t>
    </w:r>
  </w:p>
  <w:p w:rsidR="00000000" w:rsidDel="00000000" w:rsidP="00000000" w:rsidRDefault="00000000" w:rsidRPr="00000000" w14:paraId="00000023">
    <w:pPr>
      <w:spacing w:line="240" w:lineRule="auto"/>
      <w:jc w:val="center"/>
      <w:rPr>
        <w:rFonts w:ascii="Garamond" w:cs="Garamond" w:eastAsia="Garamond" w:hAnsi="Garamond"/>
        <w:b w:val="1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b w:val="1"/>
        <w:sz w:val="20"/>
        <w:szCs w:val="20"/>
        <w:rtl w:val="0"/>
      </w:rPr>
      <w:t xml:space="preserve">Instituto Federal de Educação, Ciência e Tecnologia da Bahia</w:t>
    </w:r>
  </w:p>
  <w:p w:rsidR="00000000" w:rsidDel="00000000" w:rsidP="00000000" w:rsidRDefault="00000000" w:rsidRPr="00000000" w14:paraId="00000024">
    <w:pPr>
      <w:spacing w:line="240" w:lineRule="auto"/>
      <w:jc w:val="center"/>
      <w:rPr>
        <w:rFonts w:ascii="Garamond" w:cs="Garamond" w:eastAsia="Garamond" w:hAnsi="Garamond"/>
        <w:b w:val="1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b w:val="1"/>
        <w:sz w:val="20"/>
        <w:szCs w:val="20"/>
        <w:rtl w:val="0"/>
      </w:rPr>
      <w:t xml:space="preserve">Programa de Pós-Graduação em Ciências e Tecnologias Ambientais</w:t>
    </w:r>
  </w:p>
  <w:p w:rsidR="00000000" w:rsidDel="00000000" w:rsidP="00000000" w:rsidRDefault="00000000" w:rsidRPr="00000000" w14:paraId="00000025">
    <w:pPr>
      <w:spacing w:line="240" w:lineRule="auto"/>
      <w:jc w:val="right"/>
      <w:rPr/>
    </w:pP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