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0ED6" w:rsidRDefault="00000000">
      <w:pPr>
        <w:jc w:val="center"/>
        <w:rPr>
          <w:rFonts w:ascii="Arial" w:eastAsia="Arial" w:hAnsi="Arial" w:cs="Arial"/>
          <w:b/>
          <w:color w:val="FF0000"/>
        </w:rPr>
      </w:pPr>
      <w:r>
        <w:rPr>
          <w:rFonts w:ascii="Arial" w:eastAsia="Arial" w:hAnsi="Arial" w:cs="Arial"/>
          <w:b/>
          <w:color w:val="FF0000"/>
        </w:rPr>
        <w:t>MODELO A SER SEGUIDO PARA MONTAGEM DO RESUMO EXPANDIDO</w:t>
      </w:r>
    </w:p>
    <w:p w:rsidR="00420ED6" w:rsidRDefault="00000000">
      <w:pPr>
        <w:jc w:val="center"/>
        <w:rPr>
          <w:rFonts w:ascii="Arial" w:eastAsia="Arial" w:hAnsi="Arial" w:cs="Arial"/>
          <w:color w:val="FF0000"/>
        </w:rPr>
      </w:pPr>
      <w:r>
        <w:rPr>
          <w:rFonts w:ascii="Arial" w:eastAsia="Arial" w:hAnsi="Arial" w:cs="Arial"/>
          <w:color w:val="FF0000"/>
          <w:highlight w:val="yellow"/>
        </w:rPr>
        <w:t>(Não esqueça de substituir e deletar estas indicações ao ir fazendo seu texto!)</w:t>
      </w:r>
    </w:p>
    <w:p w:rsidR="00420ED6" w:rsidRDefault="00420ED6">
      <w:pPr>
        <w:jc w:val="both"/>
        <w:rPr>
          <w:rFonts w:ascii="Arial" w:eastAsia="Arial" w:hAnsi="Arial" w:cs="Arial"/>
          <w:color w:val="000000"/>
        </w:rPr>
      </w:pPr>
    </w:p>
    <w:p w:rsidR="00420ED6" w:rsidRDefault="00000000">
      <w:pPr>
        <w:jc w:val="center"/>
        <w:rPr>
          <w:rFonts w:ascii="Arial" w:eastAsia="Arial" w:hAnsi="Arial" w:cs="Arial"/>
          <w:color w:val="000000"/>
        </w:rPr>
      </w:pPr>
      <w:r>
        <w:rPr>
          <w:rFonts w:ascii="Arial" w:eastAsia="Arial" w:hAnsi="Arial" w:cs="Arial"/>
          <w:color w:val="000000"/>
        </w:rPr>
        <w:t xml:space="preserve">Inserir aqui o </w:t>
      </w:r>
      <w:r>
        <w:rPr>
          <w:rFonts w:ascii="Arial" w:eastAsia="Arial" w:hAnsi="Arial" w:cs="Arial"/>
          <w:b/>
          <w:color w:val="000000"/>
        </w:rPr>
        <w:t>Título</w:t>
      </w:r>
      <w:r>
        <w:rPr>
          <w:rFonts w:ascii="Arial" w:eastAsia="Arial" w:hAnsi="Arial" w:cs="Arial"/>
          <w:color w:val="000000"/>
        </w:rPr>
        <w:t xml:space="preserve"> em ARIAL, corpo 12, </w:t>
      </w:r>
      <w:r>
        <w:rPr>
          <w:rFonts w:ascii="Arial" w:eastAsia="Arial" w:hAnsi="Arial" w:cs="Arial"/>
          <w:b/>
          <w:color w:val="000000"/>
        </w:rPr>
        <w:t>negrito</w:t>
      </w:r>
      <w:r>
        <w:rPr>
          <w:rFonts w:ascii="Arial" w:eastAsia="Arial" w:hAnsi="Arial" w:cs="Arial"/>
          <w:color w:val="000000"/>
        </w:rPr>
        <w:t>, com caixa alta e baixa. Usar no</w:t>
      </w:r>
      <w:r>
        <w:rPr>
          <w:rFonts w:ascii="Arial" w:eastAsia="Arial" w:hAnsi="Arial" w:cs="Arial"/>
          <w:b/>
          <w:color w:val="000000"/>
        </w:rPr>
        <w:t xml:space="preserve"> máximo 200 toques</w:t>
      </w:r>
      <w:r>
        <w:rPr>
          <w:rFonts w:ascii="Arial" w:eastAsia="Arial" w:hAnsi="Arial" w:cs="Arial"/>
          <w:color w:val="000000"/>
        </w:rPr>
        <w:t xml:space="preserve"> (duas linhas), não usar sublinhado ou itálico. Depois do título, deixar uma </w:t>
      </w:r>
      <w:r>
        <w:rPr>
          <w:rFonts w:ascii="Arial" w:eastAsia="Arial" w:hAnsi="Arial" w:cs="Arial"/>
          <w:b/>
          <w:color w:val="000000"/>
        </w:rPr>
        <w:t xml:space="preserve">nota de rodapé </w:t>
      </w:r>
      <w:r>
        <w:rPr>
          <w:rFonts w:ascii="Arial" w:eastAsia="Arial" w:hAnsi="Arial" w:cs="Arial"/>
          <w:color w:val="000000"/>
        </w:rPr>
        <w:t>(edite a seguinte)</w:t>
      </w:r>
      <w:r>
        <w:rPr>
          <w:rFonts w:ascii="Arial" w:eastAsia="Arial" w:hAnsi="Arial" w:cs="Arial"/>
          <w:color w:val="000000"/>
          <w:vertAlign w:val="superscript"/>
        </w:rPr>
        <w:footnoteReference w:id="1"/>
      </w:r>
      <w:r>
        <w:rPr>
          <w:rFonts w:ascii="Arial" w:eastAsia="Arial" w:hAnsi="Arial" w:cs="Arial"/>
          <w:color w:val="000000"/>
        </w:rPr>
        <w:t>.</w:t>
      </w:r>
    </w:p>
    <w:p w:rsidR="00420ED6" w:rsidRDefault="00420ED6">
      <w:pPr>
        <w:jc w:val="center"/>
        <w:rPr>
          <w:rFonts w:ascii="Arial" w:eastAsia="Arial" w:hAnsi="Arial" w:cs="Arial"/>
        </w:rPr>
      </w:pPr>
    </w:p>
    <w:p w:rsidR="00420ED6" w:rsidRDefault="00420ED6">
      <w:pPr>
        <w:jc w:val="both"/>
        <w:rPr>
          <w:rFonts w:ascii="Arial" w:eastAsia="Arial" w:hAnsi="Arial" w:cs="Arial"/>
        </w:rPr>
      </w:pPr>
    </w:p>
    <w:p w:rsidR="00420ED6" w:rsidRDefault="00000000">
      <w:pPr>
        <w:jc w:val="center"/>
        <w:rPr>
          <w:rFonts w:ascii="Arial" w:eastAsia="Arial" w:hAnsi="Arial" w:cs="Arial"/>
          <w:color w:val="000000"/>
          <w:vertAlign w:val="superscript"/>
        </w:rPr>
      </w:pPr>
      <w:r>
        <w:rPr>
          <w:rFonts w:ascii="Arial" w:eastAsia="Arial" w:hAnsi="Arial" w:cs="Arial"/>
          <w:color w:val="000000"/>
        </w:rPr>
        <w:t>Nome da Pessoa Autora</w:t>
      </w:r>
      <w:r>
        <w:rPr>
          <w:rFonts w:ascii="Arial" w:eastAsia="Arial" w:hAnsi="Arial" w:cs="Arial"/>
          <w:color w:val="000000"/>
          <w:vertAlign w:val="superscript"/>
        </w:rPr>
        <w:footnoteReference w:id="2"/>
      </w:r>
    </w:p>
    <w:p w:rsidR="00420ED6" w:rsidRDefault="00000000">
      <w:pPr>
        <w:jc w:val="center"/>
        <w:rPr>
          <w:rFonts w:ascii="Arial" w:eastAsia="Arial" w:hAnsi="Arial" w:cs="Arial"/>
          <w:color w:val="000000"/>
        </w:rPr>
      </w:pPr>
      <w:r>
        <w:rPr>
          <w:rFonts w:ascii="Arial" w:eastAsia="Arial" w:hAnsi="Arial" w:cs="Arial"/>
          <w:color w:val="000000"/>
        </w:rPr>
        <w:t>Noma da Pessoa Co-Autora (se houver)</w:t>
      </w:r>
      <w:r>
        <w:rPr>
          <w:rFonts w:ascii="Arial" w:eastAsia="Arial" w:hAnsi="Arial" w:cs="Arial"/>
          <w:color w:val="000000"/>
          <w:vertAlign w:val="superscript"/>
        </w:rPr>
        <w:footnoteReference w:id="3"/>
      </w:r>
      <w:r>
        <w:rPr>
          <w:rFonts w:ascii="Arial" w:eastAsia="Arial" w:hAnsi="Arial" w:cs="Arial"/>
          <w:color w:val="000000"/>
        </w:rPr>
        <w:br/>
      </w:r>
    </w:p>
    <w:p w:rsidR="00420ED6" w:rsidRDefault="00420ED6">
      <w:pPr>
        <w:jc w:val="both"/>
        <w:rPr>
          <w:rFonts w:ascii="Arial" w:eastAsia="Arial" w:hAnsi="Arial" w:cs="Arial"/>
          <w:color w:val="000000"/>
        </w:rPr>
      </w:pPr>
    </w:p>
    <w:p w:rsidR="00420ED6" w:rsidRDefault="00000000">
      <w:pPr>
        <w:jc w:val="both"/>
        <w:rPr>
          <w:rFonts w:ascii="Arial" w:eastAsia="Arial" w:hAnsi="Arial" w:cs="Arial"/>
          <w:color w:val="000000"/>
        </w:rPr>
      </w:pPr>
      <w:r>
        <w:rPr>
          <w:rFonts w:ascii="Arial" w:eastAsia="Arial" w:hAnsi="Arial" w:cs="Arial"/>
          <w:b/>
          <w:color w:val="000000"/>
        </w:rPr>
        <w:t>RESUMO</w:t>
      </w:r>
    </w:p>
    <w:p w:rsidR="00420ED6"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rFonts w:ascii="Arial" w:eastAsia="Arial" w:hAnsi="Arial" w:cs="Arial"/>
        </w:rPr>
      </w:pPr>
      <w:r>
        <w:rPr>
          <w:rFonts w:ascii="Arial" w:eastAsia="Arial" w:hAnsi="Arial" w:cs="Arial"/>
        </w:rPr>
        <w:t xml:space="preserve">Inserir aqui o resumo do trabalho, utilizando fonte </w:t>
      </w:r>
      <w:r>
        <w:rPr>
          <w:rFonts w:ascii="Arial" w:eastAsia="Arial" w:hAnsi="Arial" w:cs="Arial"/>
          <w:i/>
        </w:rPr>
        <w:t>ARIAL,</w:t>
      </w:r>
      <w:r>
        <w:rPr>
          <w:rFonts w:ascii="Arial" w:eastAsia="Arial" w:hAnsi="Arial" w:cs="Arial"/>
        </w:rPr>
        <w:t xml:space="preserve"> em corpo 12, com </w:t>
      </w:r>
      <w:r>
        <w:rPr>
          <w:rFonts w:ascii="Arial" w:eastAsia="Arial" w:hAnsi="Arial" w:cs="Arial"/>
          <w:b/>
        </w:rPr>
        <w:t>espaçamento simples entre as linhas</w:t>
      </w:r>
      <w:r>
        <w:rPr>
          <w:rFonts w:ascii="Arial" w:eastAsia="Arial" w:hAnsi="Arial" w:cs="Arial"/>
        </w:rPr>
        <w:t xml:space="preserve">. Mínimo de 400 e máximo de 900 toques (correspondentes ao mínimo de cinco e máximo de 10 linhas), num só parágrafo, </w:t>
      </w:r>
      <w:r>
        <w:rPr>
          <w:rFonts w:ascii="Arial" w:eastAsia="Arial" w:hAnsi="Arial" w:cs="Arial"/>
          <w:color w:val="000000"/>
        </w:rPr>
        <w:t>compreendendo contextualização do tema, problema de pesquisa, objetivos, metodologia, fundamentação teórica e principais resultados e/ou contribuições da pesquisa.</w:t>
      </w:r>
    </w:p>
    <w:p w:rsidR="00420ED6" w:rsidRDefault="00420ED6">
      <w:pPr>
        <w:jc w:val="both"/>
        <w:rPr>
          <w:rFonts w:ascii="Arial" w:eastAsia="Arial" w:hAnsi="Arial" w:cs="Arial"/>
          <w:color w:val="000000"/>
        </w:rPr>
      </w:pPr>
    </w:p>
    <w:p w:rsidR="00420ED6" w:rsidRDefault="00000000">
      <w:pPr>
        <w:jc w:val="both"/>
        <w:rPr>
          <w:rFonts w:ascii="Arial" w:eastAsia="Arial" w:hAnsi="Arial" w:cs="Arial"/>
          <w:b/>
          <w:color w:val="000000"/>
        </w:rPr>
      </w:pPr>
      <w:r>
        <w:rPr>
          <w:rFonts w:ascii="Arial" w:eastAsia="Arial" w:hAnsi="Arial" w:cs="Arial"/>
          <w:b/>
          <w:color w:val="000000"/>
        </w:rPr>
        <w:t>PALAVRAS-CHAVE</w:t>
      </w:r>
    </w:p>
    <w:p w:rsidR="00420ED6" w:rsidRDefault="00000000">
      <w:pPr>
        <w:pBdr>
          <w:top w:val="nil"/>
          <w:left w:val="nil"/>
          <w:bottom w:val="nil"/>
          <w:right w:val="nil"/>
          <w:between w:val="nil"/>
        </w:pBdr>
        <w:jc w:val="both"/>
        <w:rPr>
          <w:rFonts w:ascii="Arial" w:eastAsia="Arial" w:hAnsi="Arial" w:cs="Arial"/>
          <w:color w:val="FF0000"/>
        </w:rPr>
      </w:pPr>
      <w:r>
        <w:rPr>
          <w:rFonts w:ascii="Arial" w:eastAsia="Arial" w:hAnsi="Arial" w:cs="Arial"/>
          <w:color w:val="000000"/>
        </w:rPr>
        <w:t>Inserir aqui as palavras-chave, em sequência na mesma linha, podendo ter um m</w:t>
      </w:r>
      <w:r>
        <w:rPr>
          <w:rFonts w:ascii="Arial" w:eastAsia="Arial" w:hAnsi="Arial" w:cs="Arial"/>
        </w:rPr>
        <w:t xml:space="preserve">ínimo de 3 (três) e o máximo de 5 (cinco) palavras-chave, separadas por ; (ponto e vírgula). Usar fonte </w:t>
      </w:r>
      <w:r>
        <w:rPr>
          <w:rFonts w:ascii="Arial" w:eastAsia="Arial" w:hAnsi="Arial" w:cs="Arial"/>
          <w:i/>
        </w:rPr>
        <w:t>ARIAL</w:t>
      </w:r>
      <w:r>
        <w:rPr>
          <w:rFonts w:ascii="Arial" w:eastAsia="Arial" w:hAnsi="Arial" w:cs="Arial"/>
        </w:rPr>
        <w:t xml:space="preserve"> regular em corpo 12, em caixa baixa. </w:t>
      </w:r>
      <w:r>
        <w:rPr>
          <w:rFonts w:ascii="Arial" w:eastAsia="Arial" w:hAnsi="Arial" w:cs="Arial"/>
          <w:color w:val="FF0000"/>
        </w:rPr>
        <w:t>A última palavra-chave deve ser, necessariamente, “Artes”.</w:t>
      </w:r>
    </w:p>
    <w:p w:rsidR="00420ED6" w:rsidRDefault="00420ED6">
      <w:pPr>
        <w:jc w:val="both"/>
        <w:rPr>
          <w:rFonts w:ascii="Arial" w:eastAsia="Arial" w:hAnsi="Arial" w:cs="Arial"/>
          <w:color w:val="000000"/>
        </w:rPr>
      </w:pPr>
    </w:p>
    <w:p w:rsidR="00420ED6" w:rsidRDefault="00000000">
      <w:pPr>
        <w:jc w:val="both"/>
        <w:rPr>
          <w:rFonts w:ascii="Arial" w:eastAsia="Arial" w:hAnsi="Arial" w:cs="Arial"/>
          <w:b/>
          <w:color w:val="000000"/>
        </w:rPr>
      </w:pPr>
      <w:r>
        <w:rPr>
          <w:rFonts w:ascii="Arial" w:eastAsia="Arial" w:hAnsi="Arial" w:cs="Arial"/>
          <w:b/>
          <w:color w:val="000000"/>
        </w:rPr>
        <w:t>CORPO DO TEXTO</w:t>
      </w:r>
    </w:p>
    <w:p w:rsidR="00420ED6"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rFonts w:ascii="Arial" w:eastAsia="Arial" w:hAnsi="Arial" w:cs="Arial"/>
        </w:rPr>
      </w:pPr>
      <w:r>
        <w:rPr>
          <w:rFonts w:ascii="Arial" w:eastAsia="Arial" w:hAnsi="Arial" w:cs="Arial"/>
          <w:color w:val="000000"/>
        </w:rPr>
        <w:t xml:space="preserve">Inserir aqui os resultados da pesquisa, no formato de </w:t>
      </w:r>
      <w:r>
        <w:rPr>
          <w:rFonts w:ascii="Arial" w:eastAsia="Arial" w:hAnsi="Arial" w:cs="Arial"/>
          <w:b/>
          <w:color w:val="000000"/>
          <w:highlight w:val="yellow"/>
        </w:rPr>
        <w:t>resumo expandido, entre três e quatro mil caracteres (3 e 4 mil caracteres, excluídas as referências).</w:t>
      </w:r>
      <w:r>
        <w:rPr>
          <w:rFonts w:ascii="Arial" w:eastAsia="Arial" w:hAnsi="Arial" w:cs="Arial"/>
          <w:b/>
          <w:color w:val="000000"/>
        </w:rPr>
        <w:t xml:space="preserve"> </w:t>
      </w:r>
      <w:r>
        <w:rPr>
          <w:rFonts w:ascii="Arial" w:eastAsia="Arial" w:hAnsi="Arial" w:cs="Arial"/>
          <w:color w:val="000000"/>
        </w:rPr>
        <w:t xml:space="preserve">Esse texto pode ser dividido em tópicos, como introdução, metodologia, fundamentação teórica, análise e/ou principais resultados e/ou contribuições da pesquisa, e conclusão. Fonte </w:t>
      </w:r>
      <w:r>
        <w:rPr>
          <w:rFonts w:ascii="Arial" w:eastAsia="Arial" w:hAnsi="Arial" w:cs="Arial"/>
          <w:i/>
          <w:color w:val="000000"/>
        </w:rPr>
        <w:t>ARIAL</w:t>
      </w:r>
      <w:r>
        <w:rPr>
          <w:rFonts w:ascii="Arial" w:eastAsia="Arial" w:hAnsi="Arial" w:cs="Arial"/>
          <w:color w:val="000000"/>
        </w:rPr>
        <w:t xml:space="preserve">, corpo 12, espaçamento 1,5. </w:t>
      </w:r>
      <w:r>
        <w:rPr>
          <w:rFonts w:ascii="Arial" w:eastAsia="Arial" w:hAnsi="Arial" w:cs="Arial"/>
        </w:rPr>
        <w:t xml:space="preserve">Citações diretas de até três linhas devem ser feitas entre aspas, com indicação de referência na forma autor, ano e página (AUTOR, Ano, </w:t>
      </w:r>
      <w:hyperlink r:id="rId8">
        <w:r>
          <w:rPr>
            <w:rFonts w:ascii="Arial" w:eastAsia="Arial" w:hAnsi="Arial" w:cs="Arial"/>
            <w:color w:val="1155CC"/>
            <w:u w:val="single"/>
          </w:rPr>
          <w:t>p.XX</w:t>
        </w:r>
      </w:hyperlink>
      <w:r>
        <w:rPr>
          <w:rFonts w:ascii="Arial" w:eastAsia="Arial" w:hAnsi="Arial" w:cs="Arial"/>
        </w:rPr>
        <w:t xml:space="preserve">). Citações com mais de três linhas devem vir com recuo de 4cm em fonte </w:t>
      </w:r>
      <w:r>
        <w:rPr>
          <w:rFonts w:ascii="Arial" w:eastAsia="Arial" w:hAnsi="Arial" w:cs="Arial"/>
          <w:i/>
        </w:rPr>
        <w:t>ARIAL</w:t>
      </w:r>
      <w:r>
        <w:rPr>
          <w:rFonts w:ascii="Arial" w:eastAsia="Arial" w:hAnsi="Arial" w:cs="Arial"/>
        </w:rPr>
        <w:t>, corpo 10, espaçamento simples. Ver modelo abaixo.</w:t>
      </w:r>
    </w:p>
    <w:p w:rsidR="00420ED6" w:rsidRDefault="00420ED6">
      <w:pPr>
        <w:jc w:val="both"/>
        <w:rPr>
          <w:rFonts w:ascii="Arial" w:eastAsia="Arial" w:hAnsi="Arial" w:cs="Arial"/>
          <w:color w:val="000000"/>
        </w:rPr>
      </w:pPr>
    </w:p>
    <w:p w:rsidR="00420ED6" w:rsidRDefault="00000000">
      <w:pPr>
        <w:jc w:val="both"/>
        <w:rPr>
          <w:rFonts w:ascii="Arial" w:eastAsia="Arial" w:hAnsi="Arial" w:cs="Arial"/>
          <w:color w:val="000000"/>
        </w:rPr>
      </w:pPr>
      <w:r>
        <w:rPr>
          <w:rFonts w:ascii="Arial" w:eastAsia="Arial" w:hAnsi="Arial" w:cs="Arial"/>
          <w:b/>
          <w:color w:val="000000"/>
        </w:rPr>
        <w:t>REFERÊNCIAS</w:t>
      </w:r>
    </w:p>
    <w:p w:rsidR="00420ED6"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rPr>
        <w:lastRenderedPageBreak/>
        <w:t xml:space="preserve">Inserir aqui as referências bibliográficas em fonte </w:t>
      </w:r>
      <w:r>
        <w:rPr>
          <w:rFonts w:ascii="Arial" w:eastAsia="Arial" w:hAnsi="Arial" w:cs="Arial"/>
          <w:i/>
        </w:rPr>
        <w:t xml:space="preserve">ARIAL, </w:t>
      </w:r>
      <w:r>
        <w:rPr>
          <w:rFonts w:ascii="Arial" w:eastAsia="Arial" w:hAnsi="Arial" w:cs="Arial"/>
        </w:rPr>
        <w:t xml:space="preserve">em corpo 11 (onze), com </w:t>
      </w:r>
      <w:r>
        <w:rPr>
          <w:rFonts w:ascii="Arial" w:eastAsia="Arial" w:hAnsi="Arial" w:cs="Arial"/>
          <w:b/>
        </w:rPr>
        <w:t>espaçamento simples entre as linhas</w:t>
      </w:r>
      <w:r>
        <w:rPr>
          <w:rFonts w:ascii="Arial" w:eastAsia="Arial" w:hAnsi="Arial" w:cs="Arial"/>
        </w:rPr>
        <w:t xml:space="preserve">. As referências bibliográficas, no fim do trabalho, devem ter os dados completos e seguir as normas da ABNT 6023:2018 para trabalhos científicos. Cada referência deve ocupar um parágrafo e devem estar </w:t>
      </w:r>
      <w:r>
        <w:rPr>
          <w:rFonts w:ascii="Arial" w:eastAsia="Arial" w:hAnsi="Arial" w:cs="Arial"/>
          <w:b/>
        </w:rPr>
        <w:t>separadas por um espaço simples</w:t>
      </w:r>
      <w:r>
        <w:rPr>
          <w:rFonts w:ascii="Arial" w:eastAsia="Arial" w:hAnsi="Arial" w:cs="Arial"/>
        </w:rPr>
        <w:t>.</w:t>
      </w:r>
    </w:p>
    <w:p w:rsidR="00420ED6" w:rsidRDefault="00420ED6">
      <w:pPr>
        <w:jc w:val="both"/>
        <w:rPr>
          <w:rFonts w:ascii="Arial" w:eastAsia="Arial" w:hAnsi="Arial" w:cs="Arial"/>
          <w:color w:val="000000"/>
        </w:rPr>
      </w:pPr>
    </w:p>
    <w:p w:rsidR="00420ED6" w:rsidRDefault="00000000">
      <w:pPr>
        <w:jc w:val="both"/>
        <w:rPr>
          <w:rFonts w:ascii="Arial" w:eastAsia="Arial" w:hAnsi="Arial" w:cs="Arial"/>
          <w:b/>
          <w:color w:val="FF0000"/>
        </w:rPr>
      </w:pPr>
      <w:r>
        <w:rPr>
          <w:rFonts w:ascii="Arial" w:eastAsia="Arial" w:hAnsi="Arial" w:cs="Arial"/>
          <w:b/>
          <w:color w:val="FF0000"/>
        </w:rPr>
        <w:t xml:space="preserve">ATENÇÃO: </w:t>
      </w:r>
    </w:p>
    <w:p w:rsidR="00420ED6" w:rsidRDefault="00000000">
      <w:pPr>
        <w:numPr>
          <w:ilvl w:val="0"/>
          <w:numId w:val="1"/>
        </w:numPr>
        <w:jc w:val="both"/>
        <w:rPr>
          <w:rFonts w:ascii="Arial" w:eastAsia="Arial" w:hAnsi="Arial" w:cs="Arial"/>
          <w:b/>
        </w:rPr>
      </w:pPr>
      <w:r>
        <w:rPr>
          <w:rFonts w:ascii="Arial" w:eastAsia="Arial" w:hAnsi="Arial" w:cs="Arial"/>
          <w:b/>
        </w:rPr>
        <w:t>NÃO se esqueça de formatar seu arquivo utilizando o este modelo com o cabeçalho do evento.</w:t>
      </w:r>
    </w:p>
    <w:p w:rsidR="00420ED6" w:rsidRDefault="00000000">
      <w:pPr>
        <w:numPr>
          <w:ilvl w:val="0"/>
          <w:numId w:val="1"/>
        </w:numPr>
        <w:jc w:val="both"/>
        <w:rPr>
          <w:rFonts w:ascii="Arial" w:eastAsia="Arial" w:hAnsi="Arial" w:cs="Arial"/>
          <w:b/>
        </w:rPr>
      </w:pPr>
      <w:r>
        <w:rPr>
          <w:rFonts w:ascii="Arial" w:eastAsia="Arial" w:hAnsi="Arial" w:cs="Arial"/>
          <w:b/>
        </w:rPr>
        <w:t xml:space="preserve">NÃO esqueça, também, de DELETAR as indicações das normas em cada um dos itens. Assim, ao inserir o título ou o resumo, por exemplo, </w:t>
      </w:r>
      <w:r>
        <w:rPr>
          <w:rFonts w:ascii="Arial" w:eastAsia="Arial" w:hAnsi="Arial" w:cs="Arial"/>
          <w:b/>
          <w:i/>
        </w:rPr>
        <w:t>delete</w:t>
      </w:r>
      <w:r>
        <w:rPr>
          <w:rFonts w:ascii="Arial" w:eastAsia="Arial" w:hAnsi="Arial" w:cs="Arial"/>
          <w:b/>
        </w:rPr>
        <w:t xml:space="preserve"> as instruções e coloque apenas seu título, resumo etc.</w:t>
      </w:r>
    </w:p>
    <w:p w:rsidR="00420ED6" w:rsidRDefault="00000000">
      <w:pPr>
        <w:ind w:left="360"/>
        <w:jc w:val="both"/>
        <w:rPr>
          <w:rFonts w:ascii="Arial" w:eastAsia="Arial" w:hAnsi="Arial" w:cs="Arial"/>
          <w:b/>
        </w:rPr>
      </w:pPr>
      <w:r>
        <w:rPr>
          <w:rFonts w:ascii="Arial" w:eastAsia="Arial" w:hAnsi="Arial" w:cs="Arial"/>
          <w:b/>
        </w:rPr>
        <w:t xml:space="preserve">3) </w:t>
      </w:r>
      <w:r>
        <w:rPr>
          <w:rFonts w:ascii="Arial" w:eastAsia="Arial" w:hAnsi="Arial" w:cs="Arial"/>
          <w:b/>
          <w:color w:val="FF0000"/>
        </w:rPr>
        <w:t xml:space="preserve">Enviar o arquivo em Word </w:t>
      </w:r>
      <w:r>
        <w:rPr>
          <w:rFonts w:ascii="Arial" w:eastAsia="Arial" w:hAnsi="Arial" w:cs="Arial"/>
          <w:b/>
        </w:rPr>
        <w:t>(será depois trabalhado para a publicação pela equipe editoral do congresso).</w:t>
      </w:r>
    </w:p>
    <w:p w:rsidR="00420ED6" w:rsidRDefault="00420ED6">
      <w:pPr>
        <w:jc w:val="both"/>
        <w:rPr>
          <w:rFonts w:ascii="Arial" w:eastAsia="Arial" w:hAnsi="Arial" w:cs="Arial"/>
          <w:color w:val="000000"/>
        </w:rPr>
      </w:pPr>
    </w:p>
    <w:p w:rsidR="00420ED6" w:rsidRDefault="00000000">
      <w:pPr>
        <w:jc w:val="both"/>
        <w:rPr>
          <w:rFonts w:ascii="Arial" w:eastAsia="Arial" w:hAnsi="Arial" w:cs="Arial"/>
          <w:color w:val="FF0000"/>
        </w:rPr>
      </w:pPr>
      <w:r>
        <w:rPr>
          <w:rFonts w:ascii="Arial" w:eastAsia="Arial" w:hAnsi="Arial" w:cs="Arial"/>
          <w:color w:val="FF0000"/>
        </w:rPr>
        <w:t>Veja o modelo a seguir.</w:t>
      </w:r>
    </w:p>
    <w:p w:rsidR="00420ED6" w:rsidRDefault="00000000">
      <w:pPr>
        <w:rPr>
          <w:rFonts w:ascii="Arial" w:eastAsia="Arial" w:hAnsi="Arial" w:cs="Arial"/>
          <w:color w:val="000000"/>
        </w:rPr>
      </w:pPr>
      <w:r>
        <w:br w:type="page"/>
      </w:r>
    </w:p>
    <w:p w:rsidR="00420ED6" w:rsidRDefault="00000000">
      <w:pPr>
        <w:jc w:val="center"/>
        <w:rPr>
          <w:rFonts w:ascii="Arial" w:eastAsia="Arial" w:hAnsi="Arial" w:cs="Arial"/>
          <w:b/>
          <w:color w:val="000000"/>
        </w:rPr>
      </w:pPr>
      <w:r>
        <w:rPr>
          <w:rFonts w:ascii="Arial" w:eastAsia="Arial" w:hAnsi="Arial" w:cs="Arial"/>
          <w:b/>
          <w:color w:val="000000"/>
        </w:rPr>
        <w:lastRenderedPageBreak/>
        <w:t>Título com a primeira letra e nomes próprios em caixa alta. As demais, em caixa baixa</w:t>
      </w:r>
      <w:r>
        <w:rPr>
          <w:rFonts w:ascii="Arial" w:eastAsia="Arial" w:hAnsi="Arial" w:cs="Arial"/>
          <w:b/>
          <w:color w:val="000000"/>
          <w:vertAlign w:val="superscript"/>
        </w:rPr>
        <w:footnoteReference w:id="4"/>
      </w:r>
      <w:r>
        <w:rPr>
          <w:rFonts w:ascii="Arial" w:eastAsia="Arial" w:hAnsi="Arial" w:cs="Arial"/>
          <w:b/>
          <w:color w:val="000000"/>
          <w:vertAlign w:val="superscript"/>
        </w:rPr>
        <w:t xml:space="preserve"> </w:t>
      </w:r>
    </w:p>
    <w:p w:rsidR="00420ED6" w:rsidRDefault="00420ED6">
      <w:pPr>
        <w:jc w:val="center"/>
        <w:rPr>
          <w:rFonts w:ascii="Arial" w:eastAsia="Arial" w:hAnsi="Arial" w:cs="Arial"/>
          <w:color w:val="000000"/>
        </w:rPr>
      </w:pPr>
    </w:p>
    <w:p w:rsidR="00420ED6" w:rsidRDefault="00000000">
      <w:pPr>
        <w:jc w:val="center"/>
        <w:rPr>
          <w:rFonts w:ascii="Arial" w:eastAsia="Arial" w:hAnsi="Arial" w:cs="Arial"/>
          <w:color w:val="000000"/>
        </w:rPr>
      </w:pPr>
      <w:r>
        <w:rPr>
          <w:rFonts w:ascii="Arial" w:eastAsia="Arial" w:hAnsi="Arial" w:cs="Arial"/>
        </w:rPr>
        <w:t>Nome da Pessoa Autora</w:t>
      </w:r>
      <w:r>
        <w:rPr>
          <w:rFonts w:ascii="Arial" w:eastAsia="Arial" w:hAnsi="Arial" w:cs="Arial"/>
          <w:color w:val="000000"/>
          <w:vertAlign w:val="superscript"/>
        </w:rPr>
        <w:footnoteReference w:id="5"/>
      </w:r>
    </w:p>
    <w:p w:rsidR="00420ED6" w:rsidRDefault="00000000">
      <w:pPr>
        <w:jc w:val="center"/>
        <w:rPr>
          <w:rFonts w:ascii="Arial" w:eastAsia="Arial" w:hAnsi="Arial" w:cs="Arial"/>
          <w:color w:val="000000"/>
        </w:rPr>
      </w:pPr>
      <w:r>
        <w:rPr>
          <w:rFonts w:ascii="Arial" w:eastAsia="Arial" w:hAnsi="Arial" w:cs="Arial"/>
        </w:rPr>
        <w:t>Nome da Pessoa Co-Autora</w:t>
      </w:r>
      <w:r>
        <w:rPr>
          <w:rFonts w:ascii="Arial" w:eastAsia="Arial" w:hAnsi="Arial" w:cs="Arial"/>
          <w:color w:val="000000"/>
          <w:vertAlign w:val="superscript"/>
        </w:rPr>
        <w:footnoteReference w:id="6"/>
      </w:r>
    </w:p>
    <w:p w:rsidR="00420ED6" w:rsidRDefault="00420ED6">
      <w:pPr>
        <w:jc w:val="both"/>
        <w:rPr>
          <w:rFonts w:ascii="Arial" w:eastAsia="Arial" w:hAnsi="Arial" w:cs="Arial"/>
          <w:color w:val="000000"/>
        </w:rPr>
      </w:pPr>
    </w:p>
    <w:p w:rsidR="00420ED6" w:rsidRDefault="00000000">
      <w:pPr>
        <w:jc w:val="both"/>
        <w:rPr>
          <w:rFonts w:ascii="Arial" w:eastAsia="Arial" w:hAnsi="Arial" w:cs="Arial"/>
          <w:b/>
          <w:color w:val="000000"/>
        </w:rPr>
      </w:pPr>
      <w:r>
        <w:rPr>
          <w:rFonts w:ascii="Arial" w:eastAsia="Arial" w:hAnsi="Arial" w:cs="Arial"/>
          <w:b/>
          <w:color w:val="000000"/>
        </w:rPr>
        <w:t>RESUMO:</w:t>
      </w:r>
    </w:p>
    <w:p w:rsidR="00420ED6"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Lorem ipsum dolor sit amet, consectetur adipiscing elit. Maecenas eleifend placerat lobortis. Sed augue leo, hendrerit et massa a, sagittis auctor neque. Proin porttitor ex diam, sed semper ipsum suscipit venenatis. Donec sodales augue sit amet magna posuere rhoncus. In molestie id erat nec aliquet. Maecenas ultrices sollicitudin lacus, vel vestibulum metus semper non. In ut consectetur massa. Donec molestie iaculis purus, nec interdum est blandit nec. Curabitur ornare et quam et placerat. Cras consectetur ornare nibh sodales tempus. Morbi porttitor tincidunt pellentesque. Duis porttitor dolor a ultrices condimentum. </w:t>
      </w:r>
      <w:r w:rsidRPr="00363852">
        <w:rPr>
          <w:rFonts w:ascii="Arial" w:eastAsia="Arial" w:hAnsi="Arial" w:cs="Arial"/>
          <w:lang w:val="en-US"/>
        </w:rPr>
        <w:t xml:space="preserve">Pellentesque sit amet aliquet mauris. Mauris sit amet facilisis metus. </w:t>
      </w:r>
      <w:r>
        <w:rPr>
          <w:rFonts w:ascii="Arial" w:eastAsia="Arial" w:hAnsi="Arial" w:cs="Arial"/>
        </w:rPr>
        <w:t>Vivamus id molestie nulla. Duis non lobortis ante, egestas lobortis quam.</w:t>
      </w:r>
    </w:p>
    <w:p w:rsidR="00420ED6" w:rsidRDefault="00420ED6">
      <w:pPr>
        <w:jc w:val="both"/>
        <w:rPr>
          <w:rFonts w:ascii="Arial" w:eastAsia="Arial" w:hAnsi="Arial" w:cs="Arial"/>
          <w:b/>
          <w:color w:val="000000"/>
        </w:rPr>
      </w:pPr>
    </w:p>
    <w:p w:rsidR="00420ED6" w:rsidRDefault="00000000">
      <w:pPr>
        <w:jc w:val="both"/>
        <w:rPr>
          <w:rFonts w:ascii="Arial" w:eastAsia="Arial" w:hAnsi="Arial" w:cs="Arial"/>
        </w:rPr>
      </w:pPr>
      <w:r>
        <w:rPr>
          <w:rFonts w:ascii="Arial" w:eastAsia="Arial" w:hAnsi="Arial" w:cs="Arial"/>
          <w:b/>
          <w:color w:val="000000"/>
        </w:rPr>
        <w:t xml:space="preserve">PALAVRAS-CHAVE: </w:t>
      </w:r>
      <w:r>
        <w:rPr>
          <w:rFonts w:ascii="Arial" w:eastAsia="Arial" w:hAnsi="Arial" w:cs="Arial"/>
        </w:rPr>
        <w:t xml:space="preserve">lobortis; egestas; porttitor; dolor; </w:t>
      </w:r>
      <w:r>
        <w:rPr>
          <w:rFonts w:ascii="Arial" w:eastAsia="Arial" w:hAnsi="Arial" w:cs="Arial"/>
          <w:color w:val="FF0000"/>
        </w:rPr>
        <w:t>artes</w:t>
      </w:r>
      <w:r>
        <w:rPr>
          <w:rFonts w:ascii="Arial" w:eastAsia="Arial" w:hAnsi="Arial" w:cs="Arial"/>
        </w:rPr>
        <w:t>.</w:t>
      </w:r>
    </w:p>
    <w:p w:rsidR="00420ED6" w:rsidRDefault="00420ED6">
      <w:pPr>
        <w:jc w:val="both"/>
        <w:rPr>
          <w:rFonts w:ascii="Arial" w:eastAsia="Arial" w:hAnsi="Arial" w:cs="Arial"/>
        </w:rPr>
      </w:pPr>
    </w:p>
    <w:p w:rsidR="00420ED6" w:rsidRDefault="00000000">
      <w:pPr>
        <w:pBdr>
          <w:top w:val="nil"/>
          <w:left w:val="nil"/>
          <w:bottom w:val="nil"/>
          <w:right w:val="nil"/>
          <w:between w:val="nil"/>
        </w:pBdr>
        <w:jc w:val="both"/>
        <w:rPr>
          <w:rFonts w:ascii="Arial" w:eastAsia="Arial" w:hAnsi="Arial" w:cs="Arial"/>
          <w:b/>
          <w:color w:val="FF0000"/>
        </w:rPr>
      </w:pPr>
      <w:r>
        <w:rPr>
          <w:rFonts w:ascii="Arial" w:eastAsia="Arial" w:hAnsi="Arial" w:cs="Arial"/>
          <w:b/>
          <w:color w:val="FF0000"/>
        </w:rPr>
        <w:t>RESUMO EXPANDIDO (3 a 4 mil caracteres):</w:t>
      </w:r>
    </w:p>
    <w:p w:rsidR="00420ED6" w:rsidRDefault="00420ED6">
      <w:pPr>
        <w:pBdr>
          <w:top w:val="nil"/>
          <w:left w:val="nil"/>
          <w:bottom w:val="nil"/>
          <w:right w:val="nil"/>
          <w:between w:val="nil"/>
        </w:pBdr>
        <w:jc w:val="both"/>
        <w:rPr>
          <w:rFonts w:ascii="Arial" w:eastAsia="Arial" w:hAnsi="Arial" w:cs="Arial"/>
          <w:b/>
          <w:color w:val="FF0000"/>
        </w:rPr>
      </w:pPr>
    </w:p>
    <w:p w:rsidR="00420ED6" w:rsidRDefault="00000000">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Proin sed tempus nunc. Nullam finibus id urna a vulputate. Praesent a interdum risus, sed auctor eros. Nunc placerat ac arcu vitae placerat. Nullam nibh ante, convallis id imperdiet sit amet, varius quis lectus. Duis viverra urna sit amet lacus placerat, eget pulvinar massa consequat. Vivamus bibendum odio sit amet rutrum gravida. Praesent non ullamcorper quam. Praesent vitae lorem quam. Suspendisse cursus magna tortor, eu consectetur orci cursus sit amet. </w:t>
      </w:r>
      <w:r w:rsidRPr="00363852">
        <w:rPr>
          <w:rFonts w:ascii="Arial" w:eastAsia="Arial" w:hAnsi="Arial" w:cs="Arial"/>
          <w:color w:val="000000"/>
          <w:lang w:val="en-US"/>
        </w:rPr>
        <w:t xml:space="preserve">In ut ante ac mauris faucibus luctus. Nullam fringilla tincidunt blandit. Nam neque nisi, imperdiet laoreet consequat in, tincidunt vitae odio. Praesent vitae sem sit amet augue rhoncus sollicitudin ac ut nisi. Quisque neque dui, pharetra ac tincidunt non, aliquam id neque. Phasellus elit est, laoreet vel ipsum sollicitudin, volutpat </w:t>
      </w:r>
      <w:r w:rsidRPr="00363852">
        <w:rPr>
          <w:rFonts w:ascii="Arial" w:eastAsia="Arial" w:hAnsi="Arial" w:cs="Arial"/>
          <w:color w:val="000000"/>
          <w:lang w:val="en-US"/>
        </w:rPr>
        <w:lastRenderedPageBreak/>
        <w:t xml:space="preserve">hendrerit justo. </w:t>
      </w:r>
      <w:r>
        <w:rPr>
          <w:rFonts w:ascii="Arial" w:eastAsia="Arial" w:hAnsi="Arial" w:cs="Arial"/>
          <w:color w:val="000000"/>
        </w:rPr>
        <w:t>Morbi elementum magna et mollis faucibus. Aliquam porttitor justo nisi. Quisque in tortor non quam vestibulum placerat.</w:t>
      </w:r>
    </w:p>
    <w:p w:rsidR="00420ED6" w:rsidRDefault="00420ED6">
      <w:pPr>
        <w:pBdr>
          <w:top w:val="nil"/>
          <w:left w:val="nil"/>
          <w:bottom w:val="nil"/>
          <w:right w:val="nil"/>
          <w:between w:val="nil"/>
        </w:pBdr>
        <w:spacing w:line="360" w:lineRule="auto"/>
        <w:jc w:val="both"/>
        <w:rPr>
          <w:rFonts w:ascii="Arial" w:eastAsia="Arial" w:hAnsi="Arial" w:cs="Arial"/>
        </w:rPr>
      </w:pPr>
    </w:p>
    <w:p w:rsidR="00420ED6" w:rsidRDefault="00000000">
      <w:pPr>
        <w:ind w:left="2267"/>
        <w:jc w:val="both"/>
        <w:rPr>
          <w:rFonts w:ascii="Arial" w:eastAsia="Arial" w:hAnsi="Arial" w:cs="Arial"/>
          <w:sz w:val="20"/>
          <w:szCs w:val="20"/>
        </w:rPr>
      </w:pPr>
      <w:r>
        <w:rPr>
          <w:rFonts w:ascii="Arial" w:eastAsia="Arial" w:hAnsi="Arial" w:cs="Arial"/>
          <w:sz w:val="20"/>
          <w:szCs w:val="20"/>
        </w:rPr>
        <w:t>Quisque accumsan enim quis orci lobortis imperdiet. Maecenas dictum quam pharetra dolor aliquam aliquet. In id egestas eros. Vivamus ultrices arcu et auctor pulvinar. Vivamus non erat ut lacus tristique ornare nec id velit. Nullam feugiat sollicitudin arcu, a molestie nulla molestie eu. Nullam ut vestibulum ante, luctus luctus nisl (AUTOR, ANO, p. XXXX)</w:t>
      </w:r>
    </w:p>
    <w:p w:rsidR="00420ED6" w:rsidRDefault="00420ED6">
      <w:pPr>
        <w:pBdr>
          <w:top w:val="nil"/>
          <w:left w:val="nil"/>
          <w:bottom w:val="nil"/>
          <w:right w:val="nil"/>
          <w:between w:val="nil"/>
        </w:pBdr>
        <w:spacing w:line="360" w:lineRule="auto"/>
        <w:jc w:val="both"/>
        <w:rPr>
          <w:rFonts w:ascii="Arial" w:eastAsia="Arial" w:hAnsi="Arial" w:cs="Arial"/>
        </w:rPr>
      </w:pPr>
    </w:p>
    <w:p w:rsidR="00420ED6" w:rsidRDefault="00000000">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Aliquam sed magna ac enim lacinia convallis. Vivamus dignissim elit vel justo aliquam finibus. Aliquam aliquam lectus a rutrum auctor. Nam sed gravida augue. Curabitur vitae varius lorem. Quisque accumsan enim quis orci lobortis imperdiet. Maecenas dictum quam pharetra dolor aliquam aliquet. In id egestas eros. Vivamus ultrices arcu et auctor pulvinar. Vivamus non erat ut lacus tristique ornare nec id velit. Nullam feugiat sollicitudin arcu, a molestie nulla molestie eu. Nullam ut vestibulum ante, luctus luctus nisl.</w:t>
      </w:r>
    </w:p>
    <w:p w:rsidR="00420ED6" w:rsidRDefault="00000000">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Proin sed tempus nunc. Nullam finibus id urna a vulputate. Praesent a interdum risus, sed auctor eros. Nunc placerat ac arcu vitae placerat. Nullam nibh ante, convallis id imperdiet sit amet, varius quis lectus. Duis viverra urna sit amet lacus placerat, eget pulvinar massa consequat. Vivamus bibendum odio sit amet rutrum gravida. Praesent non ullamcorper quam. Praesent vitae lorem quam. Suspendisse cursus magna tortor, eu consectetur orci cursus sit amet. In ut ante ac mauris faucibus luctus. Nullam fringilla tincidunt blandit. Nam neque nisi, imperdiet laoreet consequat in, tincidunt vitae odio. Praesent vitae sem sit amet augue rhoncus sollicitudin ac ut nisi. Quisque neque dui, pharetra ac tincidunt non, aliquam id neque. Phasellus elit est, laoreet vel ipsum sollicitudin, volutpat hendrerit justo.</w:t>
      </w:r>
    </w:p>
    <w:p w:rsidR="00420ED6" w:rsidRDefault="00000000">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Morbi elementum magna et mollis faucibus. Aliquam porttitor justo nisi. Quisque in tortor non quam vestibulum placerat. Aliquam sed magna ac enim lacinia convallis. Vivamus dignissim elit vel justo aliquam finibus. Aliquam aliquam lectus a rutrum auctor. Nam sed gravida augue. Curabitur vitae varius </w:t>
      </w:r>
      <w:r>
        <w:rPr>
          <w:rFonts w:ascii="Arial" w:eastAsia="Arial" w:hAnsi="Arial" w:cs="Arial"/>
          <w:color w:val="000000"/>
        </w:rPr>
        <w:lastRenderedPageBreak/>
        <w:t>lorem. Aliquam sed magna ac enim lacinia convallis. Aliquam sed magna ac enim lacinia convallis. Aliquam sed magna ac enim lacinia convallis.</w:t>
      </w:r>
    </w:p>
    <w:p w:rsidR="00420ED6" w:rsidRDefault="00420ED6">
      <w:pPr>
        <w:pBdr>
          <w:top w:val="nil"/>
          <w:left w:val="nil"/>
          <w:bottom w:val="nil"/>
          <w:right w:val="nil"/>
          <w:between w:val="nil"/>
        </w:pBdr>
        <w:spacing w:line="360" w:lineRule="auto"/>
        <w:jc w:val="both"/>
        <w:rPr>
          <w:rFonts w:ascii="Arial" w:eastAsia="Arial" w:hAnsi="Arial" w:cs="Arial"/>
          <w:color w:val="000000"/>
        </w:rPr>
      </w:pPr>
    </w:p>
    <w:p w:rsidR="00420ED6"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R</w:t>
      </w:r>
      <w:r>
        <w:rPr>
          <w:rFonts w:ascii="Arial" w:eastAsia="Arial" w:hAnsi="Arial" w:cs="Arial"/>
          <w:b/>
        </w:rPr>
        <w:t>EFERÊNCIAS</w:t>
      </w:r>
      <w:r>
        <w:rPr>
          <w:rFonts w:ascii="Arial" w:eastAsia="Arial" w:hAnsi="Arial" w:cs="Arial"/>
          <w:b/>
          <w:color w:val="000000"/>
        </w:rPr>
        <w:t xml:space="preserve"> </w:t>
      </w:r>
      <w:r>
        <w:rPr>
          <w:rFonts w:ascii="Arial" w:eastAsia="Arial" w:hAnsi="Arial" w:cs="Arial"/>
          <w:b/>
          <w:color w:val="FF0000"/>
        </w:rPr>
        <w:t>[</w:t>
      </w:r>
      <w:r>
        <w:rPr>
          <w:rFonts w:ascii="Arial" w:eastAsia="Arial" w:hAnsi="Arial" w:cs="Arial"/>
          <w:b/>
          <w:color w:val="FF0000"/>
          <w:sz w:val="22"/>
          <w:szCs w:val="22"/>
        </w:rPr>
        <w:t>são exemplos, não precisa usar essas pessoas autoras, apenas veja e adapte com as pessoas com as quais trabalha]</w:t>
      </w:r>
    </w:p>
    <w:p w:rsidR="00420ED6" w:rsidRDefault="00420ED6">
      <w:pPr>
        <w:pBdr>
          <w:top w:val="nil"/>
          <w:left w:val="nil"/>
          <w:bottom w:val="nil"/>
          <w:right w:val="nil"/>
          <w:between w:val="nil"/>
        </w:pBdr>
        <w:jc w:val="both"/>
        <w:rPr>
          <w:rFonts w:ascii="Arial" w:eastAsia="Arial" w:hAnsi="Arial" w:cs="Arial"/>
          <w:color w:val="000000"/>
          <w:sz w:val="22"/>
          <w:szCs w:val="22"/>
        </w:rPr>
      </w:pPr>
    </w:p>
    <w:p w:rsidR="00420ED6"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FALS-BORDA, Orlando. </w:t>
      </w:r>
      <w:r>
        <w:rPr>
          <w:rFonts w:ascii="Arial" w:eastAsia="Arial" w:hAnsi="Arial" w:cs="Arial"/>
          <w:b/>
          <w:color w:val="000000"/>
          <w:sz w:val="22"/>
          <w:szCs w:val="22"/>
        </w:rPr>
        <w:t>Acción y conocimiento:</w:t>
      </w:r>
      <w:r>
        <w:rPr>
          <w:rFonts w:ascii="Arial" w:eastAsia="Arial" w:hAnsi="Arial" w:cs="Arial"/>
          <w:color w:val="000000"/>
          <w:sz w:val="22"/>
          <w:szCs w:val="22"/>
        </w:rPr>
        <w:t xml:space="preserve"> como romper el monopolio con invetigación-acción participativa. Santa Fé : CINEP, 1991.</w:t>
      </w:r>
    </w:p>
    <w:p w:rsidR="00420ED6" w:rsidRDefault="00420ED6">
      <w:pPr>
        <w:pBdr>
          <w:top w:val="nil"/>
          <w:left w:val="nil"/>
          <w:bottom w:val="nil"/>
          <w:right w:val="nil"/>
          <w:between w:val="nil"/>
        </w:pBdr>
        <w:jc w:val="both"/>
        <w:rPr>
          <w:rFonts w:ascii="Arial" w:eastAsia="Arial" w:hAnsi="Arial" w:cs="Arial"/>
          <w:color w:val="000000"/>
          <w:sz w:val="22"/>
          <w:szCs w:val="22"/>
        </w:rPr>
      </w:pPr>
    </w:p>
    <w:p w:rsidR="00420ED6"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GÓES, J. C. </w:t>
      </w:r>
      <w:r>
        <w:rPr>
          <w:rFonts w:ascii="Arial" w:eastAsia="Arial" w:hAnsi="Arial" w:cs="Arial"/>
          <w:b/>
          <w:color w:val="000000"/>
          <w:sz w:val="22"/>
          <w:szCs w:val="22"/>
        </w:rPr>
        <w:t>O jornalismo e a experiência do invisível</w:t>
      </w:r>
      <w:r>
        <w:rPr>
          <w:rFonts w:ascii="Arial" w:eastAsia="Arial" w:hAnsi="Arial" w:cs="Arial"/>
          <w:color w:val="000000"/>
          <w:sz w:val="22"/>
          <w:szCs w:val="22"/>
        </w:rPr>
        <w:t>: identidades, lusofonias e a visível herança colonial brasileira. Orientador: Elton Antunes. 2017. 210 f. Tese (Doutorado em Comunicação Social). Universidade Federal de Minas Gerais, Belo Horizonte, 2017.</w:t>
      </w:r>
    </w:p>
    <w:p w:rsidR="00420ED6" w:rsidRDefault="00420ED6">
      <w:pPr>
        <w:pBdr>
          <w:top w:val="nil"/>
          <w:left w:val="nil"/>
          <w:bottom w:val="nil"/>
          <w:right w:val="nil"/>
          <w:between w:val="nil"/>
        </w:pBdr>
        <w:jc w:val="both"/>
        <w:rPr>
          <w:rFonts w:ascii="Arial" w:eastAsia="Arial" w:hAnsi="Arial" w:cs="Arial"/>
          <w:color w:val="000000"/>
          <w:sz w:val="22"/>
          <w:szCs w:val="22"/>
        </w:rPr>
      </w:pPr>
    </w:p>
    <w:p w:rsidR="00420ED6"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HERANÇA de afetos: o laço que nos percorre. Direção: Sara Nascimento. YouTube. 23/05/2023, 16 min 17s. Disponível em: https://www.youtube.com/watch?v=Q1oFBR5pINo. Acesso em: 3 dez. 2024.</w:t>
      </w:r>
    </w:p>
    <w:p w:rsidR="00420ED6" w:rsidRDefault="00420ED6">
      <w:pPr>
        <w:pBdr>
          <w:top w:val="nil"/>
          <w:left w:val="nil"/>
          <w:bottom w:val="nil"/>
          <w:right w:val="nil"/>
          <w:between w:val="nil"/>
        </w:pBdr>
        <w:jc w:val="both"/>
        <w:rPr>
          <w:rFonts w:ascii="Arial" w:eastAsia="Arial" w:hAnsi="Arial" w:cs="Arial"/>
          <w:color w:val="000000"/>
          <w:sz w:val="22"/>
          <w:szCs w:val="22"/>
        </w:rPr>
      </w:pPr>
    </w:p>
    <w:p w:rsidR="00420ED6"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MARTINEZ, M. </w:t>
      </w:r>
      <w:r>
        <w:rPr>
          <w:rFonts w:ascii="Arial" w:eastAsia="Arial" w:hAnsi="Arial" w:cs="Arial"/>
          <w:i/>
          <w:color w:val="000000"/>
          <w:sz w:val="22"/>
          <w:szCs w:val="22"/>
        </w:rPr>
        <w:t>et al</w:t>
      </w:r>
      <w:r>
        <w:rPr>
          <w:rFonts w:ascii="Arial" w:eastAsia="Arial" w:hAnsi="Arial" w:cs="Arial"/>
          <w:color w:val="000000"/>
          <w:sz w:val="22"/>
          <w:szCs w:val="22"/>
        </w:rPr>
        <w:t xml:space="preserve">. Mapeamento do jornalismo literário como disciplina: regiões do Brasil. </w:t>
      </w:r>
      <w:r>
        <w:rPr>
          <w:rFonts w:ascii="Arial" w:eastAsia="Arial" w:hAnsi="Arial" w:cs="Arial"/>
          <w:b/>
          <w:color w:val="000000"/>
          <w:sz w:val="22"/>
          <w:szCs w:val="22"/>
        </w:rPr>
        <w:t>Revista Iniciacom</w:t>
      </w:r>
      <w:r>
        <w:rPr>
          <w:rFonts w:ascii="Arial" w:eastAsia="Arial" w:hAnsi="Arial" w:cs="Arial"/>
          <w:color w:val="000000"/>
          <w:sz w:val="22"/>
          <w:szCs w:val="22"/>
        </w:rPr>
        <w:t>, v. 2, n. 4, p. 59–69, 2023.</w:t>
      </w:r>
    </w:p>
    <w:p w:rsidR="00420ED6" w:rsidRDefault="00420ED6">
      <w:pPr>
        <w:pBdr>
          <w:top w:val="nil"/>
          <w:left w:val="nil"/>
          <w:bottom w:val="nil"/>
          <w:right w:val="nil"/>
          <w:between w:val="nil"/>
        </w:pBdr>
        <w:jc w:val="both"/>
        <w:rPr>
          <w:rFonts w:ascii="Arial" w:eastAsia="Arial" w:hAnsi="Arial" w:cs="Arial"/>
          <w:color w:val="000000"/>
          <w:sz w:val="22"/>
          <w:szCs w:val="22"/>
        </w:rPr>
      </w:pPr>
    </w:p>
    <w:p w:rsidR="00420ED6" w:rsidRDefault="00000000">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 xml:space="preserve">RIBEIRO, R. Narrativas da dor no cotidiano midiatizado: fragmentos audiovisuais sobre tentativas de suicídios de jovens no YouTube. </w:t>
      </w:r>
      <w:r>
        <w:rPr>
          <w:rFonts w:ascii="Arial" w:eastAsia="Arial" w:hAnsi="Arial" w:cs="Arial"/>
          <w:i/>
          <w:color w:val="000000"/>
          <w:sz w:val="22"/>
          <w:szCs w:val="22"/>
        </w:rPr>
        <w:t>In</w:t>
      </w:r>
      <w:r>
        <w:rPr>
          <w:rFonts w:ascii="Arial" w:eastAsia="Arial" w:hAnsi="Arial" w:cs="Arial"/>
          <w:color w:val="000000"/>
          <w:sz w:val="22"/>
          <w:szCs w:val="22"/>
        </w:rPr>
        <w:t xml:space="preserve">: TAVARES, D.; GUTFREIND, </w:t>
      </w:r>
      <w:r>
        <w:rPr>
          <w:rFonts w:ascii="Arial" w:eastAsia="Arial" w:hAnsi="Arial" w:cs="Arial"/>
          <w:sz w:val="22"/>
          <w:szCs w:val="22"/>
        </w:rPr>
        <w:t xml:space="preserve">SANTOS, Milton. </w:t>
      </w:r>
      <w:r>
        <w:rPr>
          <w:rFonts w:ascii="Arial" w:eastAsia="Arial" w:hAnsi="Arial" w:cs="Arial"/>
          <w:b/>
          <w:sz w:val="22"/>
          <w:szCs w:val="22"/>
        </w:rPr>
        <w:t xml:space="preserve">A Natureza do Espaço: </w:t>
      </w:r>
      <w:r>
        <w:rPr>
          <w:rFonts w:ascii="Arial" w:eastAsia="Arial" w:hAnsi="Arial" w:cs="Arial"/>
          <w:sz w:val="22"/>
          <w:szCs w:val="22"/>
        </w:rPr>
        <w:t>técnica e tempo, razão e emoção. São Paulo : Editora da USP, 2017.</w:t>
      </w:r>
    </w:p>
    <w:p w:rsidR="00420ED6" w:rsidRDefault="00420ED6">
      <w:pPr>
        <w:pBdr>
          <w:top w:val="nil"/>
          <w:left w:val="nil"/>
          <w:bottom w:val="nil"/>
          <w:right w:val="nil"/>
          <w:between w:val="nil"/>
        </w:pBdr>
        <w:jc w:val="both"/>
        <w:rPr>
          <w:rFonts w:ascii="Arial" w:eastAsia="Arial" w:hAnsi="Arial" w:cs="Arial"/>
          <w:color w:val="000000"/>
          <w:sz w:val="22"/>
          <w:szCs w:val="22"/>
        </w:rPr>
      </w:pPr>
    </w:p>
    <w:p w:rsidR="00420ED6"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TONELLO, C. Eu já li aqui no Twitter que o Bolsonaro [...]. [S.I.], 4 jul. 2020. Twitter: @TonelloCarolina. Disponível em: https://twitter.com/TonelloCarolina/status/12798668616608 44035. Acesso em: 6 jul. 2020.</w:t>
      </w:r>
    </w:p>
    <w:p w:rsidR="00420ED6" w:rsidRDefault="00420ED6">
      <w:pPr>
        <w:pBdr>
          <w:top w:val="nil"/>
          <w:left w:val="nil"/>
          <w:bottom w:val="nil"/>
          <w:right w:val="nil"/>
          <w:between w:val="nil"/>
        </w:pBdr>
        <w:jc w:val="both"/>
        <w:rPr>
          <w:rFonts w:ascii="Arial" w:eastAsia="Arial" w:hAnsi="Arial" w:cs="Arial"/>
          <w:color w:val="000000"/>
          <w:sz w:val="22"/>
          <w:szCs w:val="22"/>
        </w:rPr>
      </w:pPr>
    </w:p>
    <w:p w:rsidR="00420ED6"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FF0000"/>
          <w:sz w:val="22"/>
          <w:szCs w:val="22"/>
        </w:rPr>
        <w:t xml:space="preserve">Obs.: </w:t>
      </w:r>
      <w:r>
        <w:rPr>
          <w:rFonts w:ascii="Arial" w:eastAsia="Arial" w:hAnsi="Arial" w:cs="Arial"/>
          <w:color w:val="FF0000"/>
          <w:sz w:val="22"/>
          <w:szCs w:val="22"/>
        </w:rPr>
        <w:t>verificar outros exemplos nas normas da ABNT 6023:2018.</w:t>
      </w:r>
    </w:p>
    <w:p w:rsidR="00420ED6" w:rsidRDefault="00420ED6">
      <w:pPr>
        <w:rPr>
          <w:rFonts w:ascii="Arial" w:eastAsia="Arial" w:hAnsi="Arial" w:cs="Arial"/>
        </w:rPr>
      </w:pPr>
    </w:p>
    <w:p w:rsidR="00420ED6" w:rsidRDefault="00420ED6">
      <w:pPr>
        <w:tabs>
          <w:tab w:val="left" w:pos="1501"/>
        </w:tabs>
        <w:rPr>
          <w:rFonts w:ascii="Arial" w:eastAsia="Arial" w:hAnsi="Arial" w:cs="Arial"/>
        </w:rPr>
      </w:pPr>
    </w:p>
    <w:sectPr w:rsidR="00420ED6">
      <w:head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2F9F" w:rsidRDefault="00EF2F9F">
      <w:r>
        <w:separator/>
      </w:r>
    </w:p>
  </w:endnote>
  <w:endnote w:type="continuationSeparator" w:id="0">
    <w:p w:rsidR="00EF2F9F" w:rsidRDefault="00EF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2F9F" w:rsidRDefault="00EF2F9F">
      <w:r>
        <w:separator/>
      </w:r>
    </w:p>
  </w:footnote>
  <w:footnote w:type="continuationSeparator" w:id="0">
    <w:p w:rsidR="00EF2F9F" w:rsidRDefault="00EF2F9F">
      <w:r>
        <w:continuationSeparator/>
      </w:r>
    </w:p>
  </w:footnote>
  <w:footnote w:id="1">
    <w:p w:rsidR="00420ED6" w:rsidRDefault="00000000">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Enviado ao </w:t>
      </w:r>
      <w:r>
        <w:rPr>
          <w:rFonts w:ascii="Arial" w:eastAsia="Arial" w:hAnsi="Arial" w:cs="Arial"/>
          <w:sz w:val="20"/>
          <w:szCs w:val="20"/>
        </w:rPr>
        <w:t xml:space="preserve">Eixo Temático: </w:t>
      </w:r>
      <w:r>
        <w:rPr>
          <w:rFonts w:ascii="Arial" w:eastAsia="Arial" w:hAnsi="Arial" w:cs="Arial"/>
          <w:color w:val="000000"/>
          <w:sz w:val="20"/>
          <w:szCs w:val="20"/>
          <w:highlight w:val="yellow"/>
        </w:rPr>
        <w:t xml:space="preserve">preencher com o nome </w:t>
      </w:r>
      <w:r>
        <w:rPr>
          <w:rFonts w:ascii="Arial" w:eastAsia="Arial" w:hAnsi="Arial" w:cs="Arial"/>
          <w:sz w:val="20"/>
          <w:szCs w:val="20"/>
          <w:highlight w:val="yellow"/>
        </w:rPr>
        <w:t xml:space="preserve">do eixo </w:t>
      </w:r>
      <w:r>
        <w:rPr>
          <w:rFonts w:ascii="Arial" w:eastAsia="Arial" w:hAnsi="Arial" w:cs="Arial"/>
          <w:color w:val="000000"/>
          <w:sz w:val="20"/>
          <w:szCs w:val="20"/>
        </w:rPr>
        <w:t>do II Encontro de Pesquisadores/as em Artes do Sul da Bahia.</w:t>
      </w:r>
    </w:p>
  </w:footnote>
  <w:footnote w:id="2">
    <w:p w:rsidR="00420ED6" w:rsidRDefault="00000000">
      <w:pPr>
        <w:pBdr>
          <w:top w:val="nil"/>
          <w:left w:val="nil"/>
          <w:bottom w:val="nil"/>
          <w:right w:val="nil"/>
          <w:between w:val="nil"/>
        </w:pBdr>
        <w:jc w:val="both"/>
        <w:rPr>
          <w:color w:val="000000"/>
          <w:sz w:val="20"/>
          <w:szCs w:val="20"/>
        </w:rPr>
      </w:pPr>
      <w:r>
        <w:rPr>
          <w:vertAlign w:val="superscript"/>
        </w:rPr>
        <w:footnoteRef/>
      </w:r>
      <w:r>
        <w:rPr>
          <w:rFonts w:ascii="Arial" w:eastAsia="Arial" w:hAnsi="Arial" w:cs="Arial"/>
          <w:color w:val="000000"/>
          <w:sz w:val="20"/>
          <w:szCs w:val="20"/>
        </w:rPr>
        <w:t xml:space="preserve"> Mestrand</w:t>
      </w:r>
      <w:r>
        <w:rPr>
          <w:rFonts w:ascii="Arial" w:eastAsia="Arial" w:hAnsi="Arial" w:cs="Arial"/>
          <w:color w:val="000000"/>
          <w:sz w:val="20"/>
          <w:szCs w:val="20"/>
          <w:highlight w:val="yellow"/>
        </w:rPr>
        <w:t>o/a/e</w:t>
      </w:r>
      <w:r>
        <w:rPr>
          <w:rFonts w:ascii="Arial" w:eastAsia="Arial" w:hAnsi="Arial" w:cs="Arial"/>
          <w:color w:val="000000"/>
          <w:sz w:val="20"/>
          <w:szCs w:val="20"/>
        </w:rPr>
        <w:t xml:space="preserve"> do PPG-Artes. Email: </w:t>
      </w:r>
      <w:r>
        <w:rPr>
          <w:rFonts w:ascii="Arial" w:eastAsia="Arial" w:hAnsi="Arial" w:cs="Arial"/>
          <w:color w:val="000000"/>
          <w:sz w:val="20"/>
          <w:szCs w:val="20"/>
          <w:highlight w:val="yellow"/>
        </w:rPr>
        <w:t>preencher aqui o seu email.</w:t>
      </w:r>
    </w:p>
  </w:footnote>
  <w:footnote w:id="3">
    <w:p w:rsidR="00420ED6"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sz w:val="20"/>
          <w:szCs w:val="20"/>
          <w:highlight w:val="yellow"/>
        </w:rPr>
        <w:t>Estudante de Iniciação Científica</w:t>
      </w:r>
      <w:r>
        <w:rPr>
          <w:rFonts w:ascii="Arial" w:eastAsia="Arial" w:hAnsi="Arial" w:cs="Arial"/>
          <w:color w:val="000000"/>
          <w:sz w:val="20"/>
          <w:szCs w:val="20"/>
        </w:rPr>
        <w:t xml:space="preserve"> do PPG-Artes. Email: </w:t>
      </w:r>
      <w:r>
        <w:rPr>
          <w:rFonts w:ascii="Arial" w:eastAsia="Arial" w:hAnsi="Arial" w:cs="Arial"/>
          <w:color w:val="000000"/>
          <w:sz w:val="20"/>
          <w:szCs w:val="20"/>
          <w:highlight w:val="yellow"/>
        </w:rPr>
        <w:t>preencher aqui o seu email.</w:t>
      </w:r>
    </w:p>
  </w:footnote>
  <w:footnote w:id="4">
    <w:p w:rsidR="00420ED6" w:rsidRDefault="00000000">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Trabalho apresentado no GT </w:t>
      </w:r>
      <w:r>
        <w:rPr>
          <w:rFonts w:ascii="Arial" w:eastAsia="Arial" w:hAnsi="Arial" w:cs="Arial"/>
          <w:color w:val="000000"/>
          <w:sz w:val="20"/>
          <w:szCs w:val="20"/>
          <w:highlight w:val="yellow"/>
        </w:rPr>
        <w:t>Processos Artísticos e Comunidades</w:t>
      </w:r>
      <w:r>
        <w:rPr>
          <w:rFonts w:ascii="Arial" w:eastAsia="Arial" w:hAnsi="Arial" w:cs="Arial"/>
          <w:color w:val="000000"/>
          <w:sz w:val="20"/>
          <w:szCs w:val="20"/>
        </w:rPr>
        <w:t xml:space="preserve"> </w:t>
      </w:r>
      <w:r>
        <w:rPr>
          <w:rFonts w:ascii="Arial" w:eastAsia="Arial" w:hAnsi="Arial" w:cs="Arial"/>
          <w:color w:val="FF0000"/>
          <w:sz w:val="20"/>
          <w:szCs w:val="20"/>
        </w:rPr>
        <w:t>(mudar o que está em amarelo e colocar o nome da sua linha do PPGArtes)</w:t>
      </w:r>
      <w:r>
        <w:rPr>
          <w:rFonts w:ascii="Arial" w:eastAsia="Arial" w:hAnsi="Arial" w:cs="Arial"/>
          <w:color w:val="000000"/>
          <w:sz w:val="20"/>
          <w:szCs w:val="20"/>
        </w:rPr>
        <w:t>, do II Encontro de Pesquisadores/as em Artes do Sul da Bahia.</w:t>
      </w:r>
    </w:p>
  </w:footnote>
  <w:footnote w:id="5">
    <w:p w:rsidR="00420ED6"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highlight w:val="yellow"/>
        </w:rPr>
        <w:t xml:space="preserve">Bacharel em Artes, Mestrando pelo PPGArtes-UFSB. E-mail: </w:t>
      </w:r>
      <w:r>
        <w:rPr>
          <w:sz w:val="20"/>
          <w:szCs w:val="20"/>
          <w:highlight w:val="yellow"/>
        </w:rPr>
        <w:t>pessoautora</w:t>
      </w:r>
      <w:r>
        <w:rPr>
          <w:color w:val="000000"/>
          <w:sz w:val="20"/>
          <w:szCs w:val="20"/>
          <w:highlight w:val="yellow"/>
        </w:rPr>
        <w:t>@provedor.com</w:t>
      </w:r>
    </w:p>
  </w:footnote>
  <w:footnote w:id="6">
    <w:p w:rsidR="00420ED6"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highlight w:val="yellow"/>
        </w:rPr>
        <w:t xml:space="preserve">Bacharela em Jornalismo, Mestranda pelo PPGArtes-UFSB. E-mail: </w:t>
      </w:r>
      <w:r>
        <w:rPr>
          <w:sz w:val="20"/>
          <w:szCs w:val="20"/>
          <w:highlight w:val="yellow"/>
        </w:rPr>
        <w:t>pessoacoautora</w:t>
      </w:r>
      <w:r>
        <w:rPr>
          <w:color w:val="000000"/>
          <w:sz w:val="20"/>
          <w:szCs w:val="20"/>
          <w:highlight w:val="yellow"/>
        </w:rPr>
        <w:t>@provedor.com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0ED6" w:rsidRDefault="00420ED6">
    <w:pPr>
      <w:widowControl w:val="0"/>
      <w:pBdr>
        <w:top w:val="nil"/>
        <w:left w:val="nil"/>
        <w:bottom w:val="nil"/>
        <w:right w:val="nil"/>
        <w:between w:val="nil"/>
      </w:pBdr>
      <w:spacing w:line="276" w:lineRule="auto"/>
      <w:rPr>
        <w:color w:val="000000"/>
        <w:sz w:val="20"/>
        <w:szCs w:val="20"/>
      </w:rPr>
    </w:pPr>
  </w:p>
  <w:tbl>
    <w:tblPr>
      <w:tblStyle w:val="a"/>
      <w:tblW w:w="8646" w:type="dxa"/>
      <w:tblInd w:w="0" w:type="dxa"/>
      <w:tblLayout w:type="fixed"/>
      <w:tblLook w:val="0400" w:firstRow="0" w:lastRow="0" w:firstColumn="0" w:lastColumn="0" w:noHBand="0" w:noVBand="1"/>
    </w:tblPr>
    <w:tblGrid>
      <w:gridCol w:w="1134"/>
      <w:gridCol w:w="7512"/>
    </w:tblGrid>
    <w:tr w:rsidR="00420ED6">
      <w:tc>
        <w:tcPr>
          <w:tcW w:w="1134" w:type="dxa"/>
          <w:shd w:val="clear" w:color="auto" w:fill="auto"/>
        </w:tcPr>
        <w:p w:rsidR="00420ED6" w:rsidRDefault="00000000">
          <w:pPr>
            <w:pBdr>
              <w:top w:val="nil"/>
              <w:left w:val="nil"/>
              <w:bottom w:val="nil"/>
              <w:right w:val="nil"/>
              <w:between w:val="nil"/>
            </w:pBdr>
            <w:tabs>
              <w:tab w:val="center" w:pos="4252"/>
              <w:tab w:val="right" w:pos="8504"/>
            </w:tabs>
            <w:rPr>
              <w:color w:val="000000"/>
              <w:sz w:val="18"/>
              <w:szCs w:val="18"/>
            </w:rPr>
          </w:pPr>
          <w:r>
            <w:rPr>
              <w:noProof/>
              <w:color w:val="000000"/>
              <w:sz w:val="18"/>
              <w:szCs w:val="18"/>
            </w:rPr>
            <w:drawing>
              <wp:inline distT="0" distB="0" distL="0" distR="0">
                <wp:extent cx="720090" cy="108458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20090" cy="1084580"/>
                        </a:xfrm>
                        <a:prstGeom prst="rect">
                          <a:avLst/>
                        </a:prstGeom>
                        <a:ln/>
                      </pic:spPr>
                    </pic:pic>
                  </a:graphicData>
                </a:graphic>
              </wp:inline>
            </w:drawing>
          </w:r>
        </w:p>
      </w:tc>
      <w:tc>
        <w:tcPr>
          <w:tcW w:w="7512" w:type="dxa"/>
          <w:shd w:val="clear" w:color="auto" w:fill="auto"/>
        </w:tcPr>
        <w:p w:rsidR="00420ED6" w:rsidRDefault="0000000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b/>
              <w:color w:val="000000"/>
              <w:sz w:val="20"/>
              <w:szCs w:val="20"/>
            </w:rPr>
            <w:t>PPGArtes-UFSB</w:t>
          </w:r>
        </w:p>
        <w:p w:rsidR="00420ED6" w:rsidRDefault="0000000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Programa de Pós-Graduação em Artes da Universidade Federal do Sul da Bahia</w:t>
          </w:r>
        </w:p>
        <w:p w:rsidR="00420ED6" w:rsidRDefault="0000000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II Encontro de Pesquisadores/as em Artes do Sul da Bahia</w:t>
          </w:r>
        </w:p>
        <w:p w:rsidR="00420ED6" w:rsidRDefault="0000000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Campus Sosígenes Costa (UFSB) – Porto Seguro – BA</w:t>
          </w:r>
        </w:p>
        <w:p w:rsidR="00420ED6" w:rsidRDefault="00000000">
          <w:pPr>
            <w:pBdr>
              <w:top w:val="nil"/>
              <w:left w:val="nil"/>
              <w:bottom w:val="nil"/>
              <w:right w:val="nil"/>
              <w:between w:val="nil"/>
            </w:pBdr>
            <w:tabs>
              <w:tab w:val="center" w:pos="4252"/>
              <w:tab w:val="right" w:pos="8504"/>
            </w:tabs>
            <w:rPr>
              <w:color w:val="000000"/>
              <w:sz w:val="20"/>
              <w:szCs w:val="20"/>
            </w:rPr>
          </w:pPr>
          <w:r>
            <w:rPr>
              <w:rFonts w:ascii="Arial" w:eastAsia="Arial" w:hAnsi="Arial" w:cs="Arial"/>
              <w:color w:val="000000"/>
              <w:sz w:val="20"/>
              <w:szCs w:val="20"/>
            </w:rPr>
            <w:t>De 21 a 29 de agosto de 2025.</w:t>
          </w:r>
        </w:p>
      </w:tc>
    </w:tr>
  </w:tbl>
  <w:p w:rsidR="00420ED6" w:rsidRDefault="00420ED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15801"/>
    <w:multiLevelType w:val="multilevel"/>
    <w:tmpl w:val="E14CB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340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D6"/>
    <w:rsid w:val="00363852"/>
    <w:rsid w:val="00420ED6"/>
    <w:rsid w:val="00EF2F9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D86ADF8B-8E75-114A-9C40-A60BD945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nhideWhenUsed/>
    <w:rsid w:val="003B01E3"/>
    <w:pPr>
      <w:tabs>
        <w:tab w:val="center" w:pos="4252"/>
        <w:tab w:val="right" w:pos="8504"/>
      </w:tabs>
    </w:pPr>
  </w:style>
  <w:style w:type="character" w:customStyle="1" w:styleId="CabealhoChar">
    <w:name w:val="Cabeçalho Char"/>
    <w:basedOn w:val="Fontepargpadro"/>
    <w:link w:val="Cabealho"/>
    <w:uiPriority w:val="99"/>
    <w:rsid w:val="003B01E3"/>
  </w:style>
  <w:style w:type="paragraph" w:styleId="Rodap">
    <w:name w:val="footer"/>
    <w:basedOn w:val="Normal"/>
    <w:link w:val="RodapChar"/>
    <w:uiPriority w:val="99"/>
    <w:unhideWhenUsed/>
    <w:rsid w:val="003B01E3"/>
    <w:pPr>
      <w:tabs>
        <w:tab w:val="center" w:pos="4252"/>
        <w:tab w:val="right" w:pos="8504"/>
      </w:tabs>
    </w:pPr>
  </w:style>
  <w:style w:type="character" w:customStyle="1" w:styleId="RodapChar">
    <w:name w:val="Rodapé Char"/>
    <w:basedOn w:val="Fontepargpadro"/>
    <w:link w:val="Rodap"/>
    <w:uiPriority w:val="99"/>
    <w:rsid w:val="003B01E3"/>
  </w:style>
  <w:style w:type="paragraph" w:styleId="Textodenotaderodap">
    <w:name w:val="footnote text"/>
    <w:basedOn w:val="Normal"/>
    <w:link w:val="TextodenotaderodapChar"/>
    <w:uiPriority w:val="99"/>
    <w:semiHidden/>
    <w:unhideWhenUsed/>
    <w:rsid w:val="00EF6B6D"/>
    <w:rPr>
      <w:sz w:val="20"/>
      <w:szCs w:val="20"/>
    </w:rPr>
  </w:style>
  <w:style w:type="character" w:customStyle="1" w:styleId="TextodenotaderodapChar">
    <w:name w:val="Texto de nota de rodapé Char"/>
    <w:basedOn w:val="Fontepargpadro"/>
    <w:link w:val="Textodenotaderodap"/>
    <w:uiPriority w:val="99"/>
    <w:semiHidden/>
    <w:rsid w:val="00EF6B6D"/>
    <w:rPr>
      <w:sz w:val="20"/>
      <w:szCs w:val="20"/>
    </w:rPr>
  </w:style>
  <w:style w:type="character" w:styleId="Refdenotaderodap">
    <w:name w:val="footnote reference"/>
    <w:basedOn w:val="Fontepargpadro"/>
    <w:uiPriority w:val="99"/>
    <w:semiHidden/>
    <w:unhideWhenUsed/>
    <w:rsid w:val="00EF6B6D"/>
    <w:rPr>
      <w:vertAlign w:val="superscript"/>
    </w:rPr>
  </w:style>
  <w:style w:type="paragraph" w:styleId="NormalWeb">
    <w:name w:val="Normal (Web)"/>
    <w:basedOn w:val="Normal"/>
    <w:rsid w:val="00A30A23"/>
    <w:pPr>
      <w:spacing w:before="100" w:beforeAutospacing="1" w:after="100" w:afterAutospacing="1"/>
    </w:pPr>
    <w:rPr>
      <w:rFonts w:ascii="Times New Roman" w:eastAsia="Times New Roman" w:hAnsi="Times New Roman" w:cs="Times New Roman"/>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x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UP9qzL4lUPwOhCiSYxZWa+FMQ==">CgMxLjA4AHIhMTRVTXVQVTIxYkthZXcyZXNPNU1yNnczeFJ5Y0EyZE1s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6816</Characters>
  <Application>Microsoft Office Word</Application>
  <DocSecurity>0</DocSecurity>
  <Lines>56</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2025-07-08T15:23:00Z</cp:lastPrinted>
  <dcterms:created xsi:type="dcterms:W3CDTF">2025-07-08T15:24:00Z</dcterms:created>
  <dcterms:modified xsi:type="dcterms:W3CDTF">2025-07-08T15:24:00Z</dcterms:modified>
</cp:coreProperties>
</file>