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F188B" w14:textId="77777777" w:rsidR="00AF6DAE" w:rsidRDefault="00AF6DAE" w:rsidP="00AF6DAE">
      <w:pPr>
        <w:ind w:left="-284"/>
        <w:jc w:val="center"/>
        <w:rPr>
          <w:b/>
          <w:sz w:val="26"/>
          <w:szCs w:val="26"/>
          <w:lang w:val="pt-BR"/>
        </w:rPr>
      </w:pPr>
    </w:p>
    <w:p w14:paraId="6B11C783" w14:textId="7DF21163" w:rsidR="00877BA0" w:rsidRPr="00AF6DAE" w:rsidRDefault="00AF6DAE" w:rsidP="00AF6DAE">
      <w:pPr>
        <w:spacing w:line="276" w:lineRule="auto"/>
        <w:ind w:left="-284"/>
        <w:jc w:val="center"/>
        <w:rPr>
          <w:b/>
          <w:sz w:val="25"/>
          <w:szCs w:val="25"/>
          <w:lang w:val="pt-BR"/>
        </w:rPr>
      </w:pPr>
      <w:r w:rsidRPr="00AF6DAE">
        <w:rPr>
          <w:b/>
          <w:sz w:val="25"/>
          <w:szCs w:val="25"/>
          <w:lang w:val="pt-BR"/>
        </w:rPr>
        <w:t xml:space="preserve">NOTA TÉCNICA E CURRÍCULO RESUMIDO </w:t>
      </w:r>
      <w:r>
        <w:rPr>
          <w:b/>
          <w:sz w:val="25"/>
          <w:szCs w:val="25"/>
          <w:lang w:val="pt-BR"/>
        </w:rPr>
        <w:t xml:space="preserve">- </w:t>
      </w:r>
      <w:r w:rsidRPr="00AF6DAE">
        <w:rPr>
          <w:b/>
          <w:sz w:val="25"/>
          <w:szCs w:val="25"/>
          <w:lang w:val="pt-BR"/>
        </w:rPr>
        <w:t>COLABORADOR EVENTUAL</w:t>
      </w:r>
    </w:p>
    <w:p w14:paraId="0F0C0184" w14:textId="5D0D6A3B" w:rsidR="00AF6DAE" w:rsidRDefault="00AF6DAE" w:rsidP="00AF6DAE">
      <w:pPr>
        <w:spacing w:line="276" w:lineRule="auto"/>
        <w:jc w:val="center"/>
        <w:rPr>
          <w:sz w:val="23"/>
          <w:szCs w:val="23"/>
          <w:lang w:val="pt-BR"/>
        </w:rPr>
      </w:pPr>
      <w:r w:rsidRPr="00AF6DAE">
        <w:rPr>
          <w:sz w:val="23"/>
          <w:szCs w:val="23"/>
          <w:lang w:val="pt-BR"/>
        </w:rPr>
        <w:t>(Portaria MEC 403/2009, Art. 11, Inciso I e II)</w:t>
      </w:r>
    </w:p>
    <w:p w14:paraId="732471C1" w14:textId="77777777" w:rsidR="00AF6DAE" w:rsidRDefault="00AF6DAE" w:rsidP="00AF6DAE">
      <w:pPr>
        <w:spacing w:line="276" w:lineRule="auto"/>
        <w:jc w:val="center"/>
        <w:rPr>
          <w:sz w:val="23"/>
          <w:szCs w:val="23"/>
          <w:lang w:val="pt-BR"/>
        </w:rPr>
      </w:pPr>
    </w:p>
    <w:p w14:paraId="3577566E" w14:textId="77777777" w:rsidR="00AF6DAE" w:rsidRDefault="00AF6DAE" w:rsidP="00AF6DAE">
      <w:pPr>
        <w:spacing w:line="276" w:lineRule="auto"/>
        <w:ind w:left="-993"/>
        <w:rPr>
          <w:sz w:val="23"/>
          <w:szCs w:val="23"/>
          <w:lang w:val="pt-BR"/>
        </w:rPr>
      </w:pPr>
    </w:p>
    <w:p w14:paraId="26611296" w14:textId="11C7B4FF" w:rsidR="00AF6DAE" w:rsidRPr="00AF6DAE" w:rsidRDefault="00AF6DAE" w:rsidP="00AF6DAE">
      <w:pPr>
        <w:spacing w:line="276" w:lineRule="auto"/>
        <w:ind w:left="-993"/>
        <w:rPr>
          <w:b/>
          <w:sz w:val="21"/>
          <w:szCs w:val="21"/>
          <w:lang w:val="pt-BR"/>
        </w:rPr>
      </w:pPr>
      <w:r w:rsidRPr="00AF6DAE">
        <w:rPr>
          <w:b/>
          <w:sz w:val="21"/>
          <w:szCs w:val="21"/>
          <w:lang w:val="pt-BR"/>
        </w:rPr>
        <w:t>NOME DO COLABORADOR EVENTUAL:</w:t>
      </w:r>
    </w:p>
    <w:p w14:paraId="4C39BDE1" w14:textId="77777777" w:rsidR="00AF6DAE" w:rsidRDefault="00AF6DAE" w:rsidP="00AF6DAE">
      <w:pPr>
        <w:spacing w:line="276" w:lineRule="auto"/>
        <w:rPr>
          <w:sz w:val="23"/>
          <w:szCs w:val="23"/>
          <w:lang w:val="pt-BR"/>
        </w:rPr>
      </w:pPr>
    </w:p>
    <w:p w14:paraId="5E362E10" w14:textId="6B3BCE87" w:rsidR="00AF6DAE" w:rsidRPr="00AF6DAE" w:rsidRDefault="00AF6DAE" w:rsidP="00AF6DAE">
      <w:pPr>
        <w:spacing w:line="276" w:lineRule="auto"/>
        <w:ind w:left="-993"/>
        <w:rPr>
          <w:b/>
          <w:sz w:val="20"/>
          <w:szCs w:val="20"/>
          <w:lang w:val="pt-BR"/>
        </w:rPr>
      </w:pPr>
      <w:r w:rsidRPr="00AF6DAE">
        <w:rPr>
          <w:b/>
          <w:sz w:val="20"/>
          <w:szCs w:val="20"/>
          <w:lang w:val="pt-BR"/>
        </w:rPr>
        <w:t>JUSTIFICATIVA DA VIAGEM:</w:t>
      </w:r>
    </w:p>
    <w:tbl>
      <w:tblPr>
        <w:tblStyle w:val="Tabelacomgrade"/>
        <w:tblW w:w="10457" w:type="dxa"/>
        <w:tblInd w:w="-955" w:type="dxa"/>
        <w:tblLook w:val="04A0" w:firstRow="1" w:lastRow="0" w:firstColumn="1" w:lastColumn="0" w:noHBand="0" w:noVBand="1"/>
      </w:tblPr>
      <w:tblGrid>
        <w:gridCol w:w="10457"/>
      </w:tblGrid>
      <w:tr w:rsidR="00AF6DAE" w14:paraId="58FDD11E" w14:textId="77777777" w:rsidTr="00AF6DAE">
        <w:trPr>
          <w:trHeight w:val="1571"/>
        </w:trPr>
        <w:tc>
          <w:tcPr>
            <w:tcW w:w="10457" w:type="dxa"/>
          </w:tcPr>
          <w:p w14:paraId="1C4C46A4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353EB3C8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4183CDF5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788102B9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0C812B25" w14:textId="77777777" w:rsidR="001F6F52" w:rsidRDefault="001F6F52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7FFAF109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</w:tc>
      </w:tr>
    </w:tbl>
    <w:p w14:paraId="32983DDE" w14:textId="77777777" w:rsidR="00AF6DAE" w:rsidRDefault="00AF6DAE" w:rsidP="00AF6DAE">
      <w:pPr>
        <w:spacing w:line="276" w:lineRule="auto"/>
        <w:rPr>
          <w:sz w:val="23"/>
          <w:szCs w:val="23"/>
          <w:lang w:val="pt-BR"/>
        </w:rPr>
      </w:pPr>
    </w:p>
    <w:p w14:paraId="3CCC6762" w14:textId="248D9B93" w:rsidR="00AF6DAE" w:rsidRPr="00AF6DAE" w:rsidRDefault="00AF6DAE" w:rsidP="00AF6DAE">
      <w:pPr>
        <w:spacing w:line="276" w:lineRule="auto"/>
        <w:ind w:left="-993"/>
        <w:rPr>
          <w:b/>
          <w:sz w:val="20"/>
          <w:szCs w:val="20"/>
          <w:lang w:val="pt-BR"/>
        </w:rPr>
      </w:pPr>
      <w:r w:rsidRPr="00AF6DAE">
        <w:rPr>
          <w:b/>
          <w:sz w:val="20"/>
          <w:szCs w:val="20"/>
          <w:lang w:val="pt-BR"/>
        </w:rPr>
        <w:t>COMPATIBILIDADE DA QUALIFICAÇÃO DO BENEFICIÁRIO COM A NATUREZA DA ATIVIDADE:</w:t>
      </w:r>
    </w:p>
    <w:tbl>
      <w:tblPr>
        <w:tblStyle w:val="Tabelacomgrade"/>
        <w:tblW w:w="10511" w:type="dxa"/>
        <w:tblInd w:w="-993" w:type="dxa"/>
        <w:tblLook w:val="04A0" w:firstRow="1" w:lastRow="0" w:firstColumn="1" w:lastColumn="0" w:noHBand="0" w:noVBand="1"/>
      </w:tblPr>
      <w:tblGrid>
        <w:gridCol w:w="10511"/>
      </w:tblGrid>
      <w:tr w:rsidR="00AF6DAE" w14:paraId="79E8E909" w14:textId="77777777" w:rsidTr="00AF6DAE">
        <w:trPr>
          <w:trHeight w:val="1705"/>
        </w:trPr>
        <w:tc>
          <w:tcPr>
            <w:tcW w:w="10511" w:type="dxa"/>
          </w:tcPr>
          <w:p w14:paraId="2E58A05F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190D1E00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5260E4F6" w14:textId="77777777" w:rsidR="001F6F52" w:rsidRDefault="001F6F52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2744B666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12163D13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0A9E672D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</w:tc>
      </w:tr>
    </w:tbl>
    <w:p w14:paraId="241CFA65" w14:textId="77777777" w:rsidR="00AF6DAE" w:rsidRDefault="00AF6DAE" w:rsidP="00AF6DAE">
      <w:pPr>
        <w:spacing w:line="276" w:lineRule="auto"/>
        <w:rPr>
          <w:sz w:val="23"/>
          <w:szCs w:val="23"/>
          <w:lang w:val="pt-BR"/>
        </w:rPr>
      </w:pPr>
    </w:p>
    <w:p w14:paraId="06BEAF10" w14:textId="29CC2618" w:rsidR="00AF6DAE" w:rsidRPr="00AF6DAE" w:rsidRDefault="00AF6DAE" w:rsidP="00AF6DAE">
      <w:pPr>
        <w:spacing w:line="276" w:lineRule="auto"/>
        <w:ind w:left="-993"/>
        <w:rPr>
          <w:b/>
          <w:sz w:val="20"/>
          <w:szCs w:val="20"/>
          <w:lang w:val="pt-BR"/>
        </w:rPr>
      </w:pPr>
      <w:r w:rsidRPr="00AF6DAE">
        <w:rPr>
          <w:b/>
          <w:sz w:val="20"/>
          <w:szCs w:val="20"/>
          <w:lang w:val="pt-BR"/>
        </w:rPr>
        <w:t>NÍVEL DE ESPECIALIZAÇÃO EXIGIDO PARA DESEMPENHÁ-LA</w:t>
      </w:r>
      <w:r>
        <w:rPr>
          <w:b/>
          <w:sz w:val="20"/>
          <w:szCs w:val="20"/>
          <w:lang w:val="pt-BR"/>
        </w:rPr>
        <w:t>:</w:t>
      </w:r>
    </w:p>
    <w:tbl>
      <w:tblPr>
        <w:tblStyle w:val="Tabelacomgrade"/>
        <w:tblW w:w="10530" w:type="dxa"/>
        <w:tblInd w:w="-993" w:type="dxa"/>
        <w:tblLook w:val="04A0" w:firstRow="1" w:lastRow="0" w:firstColumn="1" w:lastColumn="0" w:noHBand="0" w:noVBand="1"/>
      </w:tblPr>
      <w:tblGrid>
        <w:gridCol w:w="10530"/>
      </w:tblGrid>
      <w:tr w:rsidR="00AF6DAE" w14:paraId="716F5DBD" w14:textId="77777777" w:rsidTr="00AF6DAE">
        <w:trPr>
          <w:trHeight w:val="433"/>
        </w:trPr>
        <w:tc>
          <w:tcPr>
            <w:tcW w:w="10530" w:type="dxa"/>
          </w:tcPr>
          <w:p w14:paraId="58BB9DCA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30A137E2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33E9A95A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6A3C85E2" w14:textId="77777777" w:rsidR="001F6F52" w:rsidRDefault="001F6F52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1004E85B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  <w:p w14:paraId="7CFC2DA0" w14:textId="77777777" w:rsidR="00AF6DAE" w:rsidRDefault="00AF6DAE" w:rsidP="00AF6DAE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</w:tc>
      </w:tr>
    </w:tbl>
    <w:p w14:paraId="131E7DFF" w14:textId="77777777" w:rsidR="00AF6DAE" w:rsidRDefault="00AF6DAE" w:rsidP="00AF6DAE">
      <w:pPr>
        <w:spacing w:line="276" w:lineRule="auto"/>
        <w:ind w:left="-993"/>
        <w:rPr>
          <w:sz w:val="23"/>
          <w:szCs w:val="23"/>
          <w:lang w:val="pt-BR"/>
        </w:rPr>
      </w:pPr>
    </w:p>
    <w:p w14:paraId="17DE3E03" w14:textId="21F92027" w:rsidR="00AF6DAE" w:rsidRDefault="00AF6DAE" w:rsidP="00AF6DAE">
      <w:pPr>
        <w:spacing w:line="276" w:lineRule="auto"/>
        <w:ind w:left="-993"/>
        <w:rPr>
          <w:b/>
          <w:sz w:val="20"/>
          <w:szCs w:val="20"/>
          <w:lang w:val="pt-BR"/>
        </w:rPr>
      </w:pPr>
      <w:r w:rsidRPr="00AF6DAE">
        <w:rPr>
          <w:b/>
          <w:sz w:val="20"/>
          <w:szCs w:val="20"/>
          <w:lang w:val="pt-BR"/>
        </w:rPr>
        <w:t>CURRÍCULO RESUMIDO E ATUALIZADO DO BENEFICIÁRIO</w:t>
      </w:r>
      <w:r>
        <w:rPr>
          <w:b/>
          <w:sz w:val="20"/>
          <w:szCs w:val="20"/>
          <w:lang w:val="pt-BR"/>
        </w:rPr>
        <w:t>:</w:t>
      </w:r>
    </w:p>
    <w:tbl>
      <w:tblPr>
        <w:tblStyle w:val="Tabelacomgrade"/>
        <w:tblW w:w="10543" w:type="dxa"/>
        <w:tblInd w:w="-993" w:type="dxa"/>
        <w:tblLook w:val="04A0" w:firstRow="1" w:lastRow="0" w:firstColumn="1" w:lastColumn="0" w:noHBand="0" w:noVBand="1"/>
      </w:tblPr>
      <w:tblGrid>
        <w:gridCol w:w="10543"/>
      </w:tblGrid>
      <w:tr w:rsidR="00AF6DAE" w14:paraId="507AF104" w14:textId="77777777" w:rsidTr="00AF6DAE">
        <w:trPr>
          <w:trHeight w:val="239"/>
        </w:trPr>
        <w:tc>
          <w:tcPr>
            <w:tcW w:w="10543" w:type="dxa"/>
          </w:tcPr>
          <w:p w14:paraId="6121F78B" w14:textId="77777777" w:rsidR="00AF6DAE" w:rsidRDefault="00AF6DAE" w:rsidP="00AF6DAE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</w:p>
          <w:p w14:paraId="6F226A28" w14:textId="77777777" w:rsidR="00AF6DAE" w:rsidRDefault="00AF6DAE" w:rsidP="00AF6DAE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</w:p>
          <w:p w14:paraId="2EE92B1C" w14:textId="77777777" w:rsidR="001F6F52" w:rsidRDefault="001F6F52" w:rsidP="00AF6DAE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  <w:bookmarkStart w:id="0" w:name="_GoBack"/>
            <w:bookmarkEnd w:id="0"/>
          </w:p>
          <w:p w14:paraId="6250CC61" w14:textId="77777777" w:rsidR="00AF6DAE" w:rsidRDefault="00AF6DAE" w:rsidP="00AF6DAE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</w:p>
          <w:p w14:paraId="50BD92DC" w14:textId="77777777" w:rsidR="00AF6DAE" w:rsidRDefault="00AF6DAE" w:rsidP="00AF6DAE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</w:p>
          <w:p w14:paraId="60EBC895" w14:textId="77777777" w:rsidR="00AF6DAE" w:rsidRDefault="00AF6DAE" w:rsidP="00AF6DAE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</w:p>
        </w:tc>
      </w:tr>
    </w:tbl>
    <w:p w14:paraId="0AEC2FF9" w14:textId="77777777" w:rsidR="00AF6DAE" w:rsidRDefault="00AF6DAE" w:rsidP="00AF6DAE">
      <w:pPr>
        <w:spacing w:line="276" w:lineRule="auto"/>
        <w:ind w:left="-993"/>
        <w:rPr>
          <w:b/>
          <w:sz w:val="20"/>
          <w:szCs w:val="20"/>
          <w:lang w:val="pt-BR"/>
        </w:rPr>
      </w:pPr>
    </w:p>
    <w:p w14:paraId="13B7E8CD" w14:textId="77777777" w:rsidR="00AF6DAE" w:rsidRDefault="00AF6DAE" w:rsidP="00AF6DAE">
      <w:pPr>
        <w:spacing w:line="276" w:lineRule="auto"/>
        <w:ind w:left="-993"/>
        <w:rPr>
          <w:b/>
          <w:sz w:val="20"/>
          <w:szCs w:val="20"/>
          <w:lang w:val="pt-BR"/>
        </w:rPr>
      </w:pPr>
    </w:p>
    <w:p w14:paraId="33BF892A" w14:textId="77777777" w:rsidR="00AF6DAE" w:rsidRDefault="00AF6DAE" w:rsidP="00AF6DAE">
      <w:pPr>
        <w:spacing w:line="276" w:lineRule="auto"/>
        <w:ind w:left="-993"/>
        <w:jc w:val="center"/>
        <w:rPr>
          <w:b/>
          <w:sz w:val="20"/>
          <w:szCs w:val="20"/>
          <w:lang w:val="pt-BR"/>
        </w:rPr>
      </w:pPr>
      <w:r w:rsidRPr="00AF6DAE">
        <w:rPr>
          <w:b/>
          <w:sz w:val="20"/>
          <w:szCs w:val="20"/>
          <w:lang w:val="pt-BR"/>
        </w:rPr>
        <w:t>-------------------------------------------------------------------</w:t>
      </w:r>
    </w:p>
    <w:p w14:paraId="560C901A" w14:textId="5CB5A0C9" w:rsidR="00AF6DAE" w:rsidRPr="00AF6DAE" w:rsidRDefault="00AF6DAE" w:rsidP="00AF6DAE">
      <w:pPr>
        <w:spacing w:line="276" w:lineRule="auto"/>
        <w:ind w:left="-993"/>
        <w:jc w:val="center"/>
        <w:rPr>
          <w:b/>
          <w:sz w:val="20"/>
          <w:szCs w:val="20"/>
          <w:lang w:val="pt-BR"/>
        </w:rPr>
      </w:pPr>
      <w:r w:rsidRPr="00AF6DAE">
        <w:rPr>
          <w:b/>
          <w:sz w:val="20"/>
          <w:szCs w:val="20"/>
          <w:lang w:val="pt-BR"/>
        </w:rPr>
        <w:t>NOME, CARGO</w:t>
      </w:r>
      <w:r>
        <w:rPr>
          <w:b/>
          <w:sz w:val="20"/>
          <w:szCs w:val="20"/>
          <w:lang w:val="pt-BR"/>
        </w:rPr>
        <w:t xml:space="preserve">, </w:t>
      </w:r>
      <w:r w:rsidRPr="00AF6DAE">
        <w:rPr>
          <w:b/>
          <w:sz w:val="20"/>
          <w:szCs w:val="20"/>
          <w:lang w:val="pt-BR"/>
        </w:rPr>
        <w:t>ASSINATURA</w:t>
      </w:r>
      <w:r>
        <w:rPr>
          <w:b/>
          <w:sz w:val="20"/>
          <w:szCs w:val="20"/>
          <w:lang w:val="pt-BR"/>
        </w:rPr>
        <w:t xml:space="preserve"> E CARIMBO</w:t>
      </w:r>
    </w:p>
    <w:p w14:paraId="116AC303" w14:textId="3B011641" w:rsidR="00AF6DAE" w:rsidRPr="00AF6DAE" w:rsidRDefault="00AF6DAE" w:rsidP="00AF6DAE">
      <w:pPr>
        <w:spacing w:line="276" w:lineRule="auto"/>
        <w:ind w:left="-993"/>
        <w:jc w:val="center"/>
        <w:rPr>
          <w:b/>
          <w:sz w:val="20"/>
          <w:szCs w:val="20"/>
          <w:lang w:val="pt-BR"/>
        </w:rPr>
      </w:pPr>
      <w:r w:rsidRPr="00AF6DAE">
        <w:rPr>
          <w:b/>
          <w:sz w:val="20"/>
          <w:szCs w:val="20"/>
          <w:lang w:val="pt-BR"/>
        </w:rPr>
        <w:t>DO RESPONSÁVEL PELA NOTA TÉCNICA</w:t>
      </w:r>
    </w:p>
    <w:sectPr w:rsidR="00AF6DAE" w:rsidRPr="00AF6DAE" w:rsidSect="00AF6DAE">
      <w:headerReference w:type="default" r:id="rId7"/>
      <w:footerReference w:type="default" r:id="rId8"/>
      <w:pgSz w:w="11906" w:h="16838"/>
      <w:pgMar w:top="1701" w:right="991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0C9DC" w14:textId="77777777" w:rsidR="009F0603" w:rsidRDefault="009F0603" w:rsidP="007625CB">
      <w:r>
        <w:separator/>
      </w:r>
    </w:p>
  </w:endnote>
  <w:endnote w:type="continuationSeparator" w:id="0">
    <w:p w14:paraId="2EF96F50" w14:textId="77777777" w:rsidR="009F0603" w:rsidRDefault="009F0603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9B9E" w14:textId="23C9A3C2" w:rsidR="00AF6DAE" w:rsidRPr="001F6F52" w:rsidRDefault="001F6F52" w:rsidP="001F6F52">
    <w:pPr>
      <w:pStyle w:val="Rodap"/>
      <w:ind w:left="-993"/>
      <w:rPr>
        <w:lang w:val="pt-BR"/>
      </w:rPr>
    </w:pPr>
    <w:r>
      <w:rPr>
        <w:lang w:val="pt-BR"/>
      </w:rPr>
      <w:t xml:space="preserve">* </w:t>
    </w:r>
    <w:r w:rsidR="00AF6DAE" w:rsidRPr="001F6F52">
      <w:rPr>
        <w:lang w:val="pt-BR"/>
      </w:rPr>
      <w:t xml:space="preserve">Esta nota técnica </w:t>
    </w:r>
    <w:r w:rsidRPr="001F6F52">
      <w:rPr>
        <w:lang w:val="pt-BR"/>
      </w:rPr>
      <w:t>deve ser anexada ao formul</w:t>
    </w:r>
    <w:r>
      <w:rPr>
        <w:lang w:val="pt-BR"/>
      </w:rPr>
      <w:t>ário de viagem</w:t>
    </w:r>
  </w:p>
  <w:p w14:paraId="6EA41495" w14:textId="4CD40D74" w:rsidR="0094511C" w:rsidRPr="009671A1" w:rsidRDefault="0094511C" w:rsidP="00257D9A">
    <w:pPr>
      <w:rPr>
        <w:rFonts w:asciiTheme="minorHAnsi" w:hAnsiTheme="minorHAnsi"/>
        <w:sz w:val="16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4D1C" w14:textId="77777777" w:rsidR="009F0603" w:rsidRDefault="009F0603" w:rsidP="007625CB">
      <w:r>
        <w:separator/>
      </w:r>
    </w:p>
  </w:footnote>
  <w:footnote w:type="continuationSeparator" w:id="0">
    <w:p w14:paraId="12D60324" w14:textId="77777777" w:rsidR="009F0603" w:rsidRDefault="009F0603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1490" w14:textId="77777777" w:rsidR="002511DE" w:rsidRPr="002511DE" w:rsidRDefault="002511DE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noProof/>
        <w:color w:val="7F7F7F" w:themeColor="text1" w:themeTint="80"/>
        <w:lang w:val="pt-BR" w:eastAsia="pt-BR"/>
      </w:rPr>
      <w:drawing>
        <wp:anchor distT="0" distB="0" distL="114300" distR="114300" simplePos="0" relativeHeight="251659264" behindDoc="0" locked="0" layoutInCell="1" allowOverlap="1" wp14:anchorId="6EA41496" wp14:editId="70DB211F">
          <wp:simplePos x="0" y="0"/>
          <wp:positionH relativeFrom="margin">
            <wp:posOffset>-22860</wp:posOffset>
          </wp:positionH>
          <wp:positionV relativeFrom="paragraph">
            <wp:posOffset>-132715</wp:posOffset>
          </wp:positionV>
          <wp:extent cx="918845" cy="1224280"/>
          <wp:effectExtent l="0" t="0" r="0" b="0"/>
          <wp:wrapSquare wrapText="bothSides"/>
          <wp:docPr id="13" name="Imagem 1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1DE">
      <w:rPr>
        <w:rFonts w:asciiTheme="minorHAnsi" w:hAnsiTheme="minorHAnsi"/>
        <w:b/>
        <w:color w:val="7F7F7F" w:themeColor="text1" w:themeTint="80"/>
        <w:lang w:val="pt-BR"/>
      </w:rPr>
      <w:t>GOVERNO FEDERAL</w:t>
    </w:r>
  </w:p>
  <w:p w14:paraId="6EA41491" w14:textId="77777777" w:rsidR="002511DE" w:rsidRPr="002511DE" w:rsidRDefault="002511DE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color w:val="7F7F7F" w:themeColor="text1" w:themeTint="80"/>
        <w:lang w:val="pt-BR"/>
      </w:rPr>
      <w:t>MINISTÉRIO DA EDUCAÇÃO</w:t>
    </w:r>
  </w:p>
  <w:p w14:paraId="6EA41492" w14:textId="77777777" w:rsidR="002511DE" w:rsidRPr="002511DE" w:rsidRDefault="002511DE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color w:val="7F7F7F" w:themeColor="text1" w:themeTint="80"/>
        <w:lang w:val="pt-BR"/>
      </w:rPr>
      <w:t>UNIVERSIDADE FEDERAL DO SUL DA BAHIA</w:t>
    </w:r>
  </w:p>
  <w:p w14:paraId="6EA41493" w14:textId="39AE0CCA" w:rsidR="002511DE" w:rsidRDefault="008B6C82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>PRÓ-REITORIA DE PLANEJAMENTO E ADMINISTRAÇÃO</w:t>
    </w:r>
  </w:p>
  <w:p w14:paraId="73DE280E" w14:textId="53B5879E" w:rsidR="00AB7A7F" w:rsidRDefault="008D6146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>DIRETORIA DE PLANEJAMENTO</w:t>
    </w:r>
  </w:p>
  <w:p w14:paraId="07A7A9A9" w14:textId="46246E45" w:rsidR="00156496" w:rsidRDefault="00156496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>REITORIA</w:t>
    </w:r>
  </w:p>
  <w:p w14:paraId="13EBAF6C" w14:textId="77777777" w:rsidR="008D6146" w:rsidRPr="002511DE" w:rsidRDefault="008D6146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7F7F"/>
    <w:multiLevelType w:val="hybridMultilevel"/>
    <w:tmpl w:val="AA5038D6"/>
    <w:lvl w:ilvl="0" w:tplc="5DBC7E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4591"/>
    <w:multiLevelType w:val="multilevel"/>
    <w:tmpl w:val="319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06561"/>
    <w:rsid w:val="000079E8"/>
    <w:rsid w:val="000466B9"/>
    <w:rsid w:val="00070C9A"/>
    <w:rsid w:val="00095F1E"/>
    <w:rsid w:val="000A3449"/>
    <w:rsid w:val="000C47A2"/>
    <w:rsid w:val="000D5820"/>
    <w:rsid w:val="001104FA"/>
    <w:rsid w:val="00122A41"/>
    <w:rsid w:val="0014363A"/>
    <w:rsid w:val="00150F2F"/>
    <w:rsid w:val="00156496"/>
    <w:rsid w:val="00171E48"/>
    <w:rsid w:val="00187A60"/>
    <w:rsid w:val="001A5ABF"/>
    <w:rsid w:val="001D3147"/>
    <w:rsid w:val="001D4A42"/>
    <w:rsid w:val="001E13CB"/>
    <w:rsid w:val="001E3FA2"/>
    <w:rsid w:val="001E42D1"/>
    <w:rsid w:val="001E66FA"/>
    <w:rsid w:val="001F3CAC"/>
    <w:rsid w:val="001F5F41"/>
    <w:rsid w:val="001F6F52"/>
    <w:rsid w:val="001F7A9C"/>
    <w:rsid w:val="00201EDD"/>
    <w:rsid w:val="00205BFF"/>
    <w:rsid w:val="00214F81"/>
    <w:rsid w:val="002401E6"/>
    <w:rsid w:val="002511DE"/>
    <w:rsid w:val="00252535"/>
    <w:rsid w:val="00257D9A"/>
    <w:rsid w:val="00292D94"/>
    <w:rsid w:val="00296412"/>
    <w:rsid w:val="002A17D4"/>
    <w:rsid w:val="002A4EE5"/>
    <w:rsid w:val="002C19D6"/>
    <w:rsid w:val="002F5407"/>
    <w:rsid w:val="002F6AE2"/>
    <w:rsid w:val="0030475C"/>
    <w:rsid w:val="00317763"/>
    <w:rsid w:val="003325A1"/>
    <w:rsid w:val="00343A87"/>
    <w:rsid w:val="0035622A"/>
    <w:rsid w:val="0036647C"/>
    <w:rsid w:val="003737CC"/>
    <w:rsid w:val="0037679E"/>
    <w:rsid w:val="003951B4"/>
    <w:rsid w:val="003A3EB2"/>
    <w:rsid w:val="003B17E3"/>
    <w:rsid w:val="003C03AF"/>
    <w:rsid w:val="003D390D"/>
    <w:rsid w:val="003E76AE"/>
    <w:rsid w:val="003F5B69"/>
    <w:rsid w:val="003F60D6"/>
    <w:rsid w:val="004039D7"/>
    <w:rsid w:val="0040600D"/>
    <w:rsid w:val="00420E6D"/>
    <w:rsid w:val="00424A32"/>
    <w:rsid w:val="00436B69"/>
    <w:rsid w:val="00455D55"/>
    <w:rsid w:val="004671BD"/>
    <w:rsid w:val="0047627B"/>
    <w:rsid w:val="00477FCD"/>
    <w:rsid w:val="004864AF"/>
    <w:rsid w:val="0049648E"/>
    <w:rsid w:val="004A2298"/>
    <w:rsid w:val="004A57DB"/>
    <w:rsid w:val="004B54BA"/>
    <w:rsid w:val="004C3451"/>
    <w:rsid w:val="004D60B1"/>
    <w:rsid w:val="004F7DB0"/>
    <w:rsid w:val="0051769F"/>
    <w:rsid w:val="00536E77"/>
    <w:rsid w:val="00541334"/>
    <w:rsid w:val="00556F5D"/>
    <w:rsid w:val="00563F4A"/>
    <w:rsid w:val="0058161B"/>
    <w:rsid w:val="00582FF0"/>
    <w:rsid w:val="00587A31"/>
    <w:rsid w:val="005B6B20"/>
    <w:rsid w:val="005C39D6"/>
    <w:rsid w:val="005C5D6E"/>
    <w:rsid w:val="005D1E55"/>
    <w:rsid w:val="005E2AAF"/>
    <w:rsid w:val="005E5FC7"/>
    <w:rsid w:val="005E6CC9"/>
    <w:rsid w:val="0061390F"/>
    <w:rsid w:val="006270E5"/>
    <w:rsid w:val="00632C83"/>
    <w:rsid w:val="006479CB"/>
    <w:rsid w:val="00665C1B"/>
    <w:rsid w:val="00670BE7"/>
    <w:rsid w:val="006815DF"/>
    <w:rsid w:val="006A067D"/>
    <w:rsid w:val="006A12E0"/>
    <w:rsid w:val="006A168A"/>
    <w:rsid w:val="006C4690"/>
    <w:rsid w:val="006F0EA0"/>
    <w:rsid w:val="0072030E"/>
    <w:rsid w:val="007235A9"/>
    <w:rsid w:val="00731487"/>
    <w:rsid w:val="007574BA"/>
    <w:rsid w:val="00757C8D"/>
    <w:rsid w:val="007625CB"/>
    <w:rsid w:val="00770E0D"/>
    <w:rsid w:val="00775FFB"/>
    <w:rsid w:val="007A1A17"/>
    <w:rsid w:val="007A5B38"/>
    <w:rsid w:val="007E24E7"/>
    <w:rsid w:val="007F21FF"/>
    <w:rsid w:val="007F3074"/>
    <w:rsid w:val="007F7CDE"/>
    <w:rsid w:val="00830B0F"/>
    <w:rsid w:val="00835A7C"/>
    <w:rsid w:val="008406AD"/>
    <w:rsid w:val="00841343"/>
    <w:rsid w:val="00854B83"/>
    <w:rsid w:val="00862856"/>
    <w:rsid w:val="008714E1"/>
    <w:rsid w:val="008745AD"/>
    <w:rsid w:val="00877BA0"/>
    <w:rsid w:val="008831FB"/>
    <w:rsid w:val="008874E5"/>
    <w:rsid w:val="008A0A3F"/>
    <w:rsid w:val="008B5AAF"/>
    <w:rsid w:val="008B6C82"/>
    <w:rsid w:val="008C0B2F"/>
    <w:rsid w:val="008C39B7"/>
    <w:rsid w:val="008D0958"/>
    <w:rsid w:val="008D6146"/>
    <w:rsid w:val="008D6F6D"/>
    <w:rsid w:val="008D7949"/>
    <w:rsid w:val="008E545D"/>
    <w:rsid w:val="008E6189"/>
    <w:rsid w:val="008E6C5D"/>
    <w:rsid w:val="008F30B2"/>
    <w:rsid w:val="008F56FB"/>
    <w:rsid w:val="008F68BE"/>
    <w:rsid w:val="00915B69"/>
    <w:rsid w:val="00915E84"/>
    <w:rsid w:val="0092506E"/>
    <w:rsid w:val="00942AE7"/>
    <w:rsid w:val="0094511C"/>
    <w:rsid w:val="009671A1"/>
    <w:rsid w:val="00977D5A"/>
    <w:rsid w:val="00980DFD"/>
    <w:rsid w:val="009943D0"/>
    <w:rsid w:val="00996517"/>
    <w:rsid w:val="009A2082"/>
    <w:rsid w:val="009A494A"/>
    <w:rsid w:val="009C18AD"/>
    <w:rsid w:val="009C27A3"/>
    <w:rsid w:val="009C54B2"/>
    <w:rsid w:val="009D6088"/>
    <w:rsid w:val="009E16D8"/>
    <w:rsid w:val="009E3CE6"/>
    <w:rsid w:val="009E518D"/>
    <w:rsid w:val="009F0603"/>
    <w:rsid w:val="00A041A1"/>
    <w:rsid w:val="00A0564A"/>
    <w:rsid w:val="00A07ECB"/>
    <w:rsid w:val="00A10891"/>
    <w:rsid w:val="00A166D3"/>
    <w:rsid w:val="00A23411"/>
    <w:rsid w:val="00A2516A"/>
    <w:rsid w:val="00A2766E"/>
    <w:rsid w:val="00A3595F"/>
    <w:rsid w:val="00A43D93"/>
    <w:rsid w:val="00A5130F"/>
    <w:rsid w:val="00A71B08"/>
    <w:rsid w:val="00A81CEE"/>
    <w:rsid w:val="00A91E0B"/>
    <w:rsid w:val="00AA6F64"/>
    <w:rsid w:val="00AB1689"/>
    <w:rsid w:val="00AB7A7F"/>
    <w:rsid w:val="00AC7A07"/>
    <w:rsid w:val="00AF2486"/>
    <w:rsid w:val="00AF54C4"/>
    <w:rsid w:val="00AF6DAE"/>
    <w:rsid w:val="00AF74C2"/>
    <w:rsid w:val="00B20A3A"/>
    <w:rsid w:val="00B512E3"/>
    <w:rsid w:val="00B6092B"/>
    <w:rsid w:val="00BA767E"/>
    <w:rsid w:val="00BC6152"/>
    <w:rsid w:val="00BE1CE3"/>
    <w:rsid w:val="00BE2A33"/>
    <w:rsid w:val="00C06661"/>
    <w:rsid w:val="00C203B4"/>
    <w:rsid w:val="00C3578F"/>
    <w:rsid w:val="00C527BF"/>
    <w:rsid w:val="00C66B5A"/>
    <w:rsid w:val="00C730A3"/>
    <w:rsid w:val="00C735B9"/>
    <w:rsid w:val="00C87958"/>
    <w:rsid w:val="00C90033"/>
    <w:rsid w:val="00C90C0C"/>
    <w:rsid w:val="00CA66F5"/>
    <w:rsid w:val="00CD3158"/>
    <w:rsid w:val="00CE101B"/>
    <w:rsid w:val="00D06B9C"/>
    <w:rsid w:val="00D158B9"/>
    <w:rsid w:val="00D300E6"/>
    <w:rsid w:val="00D371F3"/>
    <w:rsid w:val="00D60500"/>
    <w:rsid w:val="00D70469"/>
    <w:rsid w:val="00D73441"/>
    <w:rsid w:val="00D907EB"/>
    <w:rsid w:val="00D93B61"/>
    <w:rsid w:val="00D9639B"/>
    <w:rsid w:val="00DB5E6B"/>
    <w:rsid w:val="00DC3D66"/>
    <w:rsid w:val="00DC47C2"/>
    <w:rsid w:val="00DC72CD"/>
    <w:rsid w:val="00DD137C"/>
    <w:rsid w:val="00DD4DBC"/>
    <w:rsid w:val="00DD652B"/>
    <w:rsid w:val="00DD76FA"/>
    <w:rsid w:val="00DE1363"/>
    <w:rsid w:val="00E0293C"/>
    <w:rsid w:val="00E13A8E"/>
    <w:rsid w:val="00E42CB4"/>
    <w:rsid w:val="00E526DD"/>
    <w:rsid w:val="00E574F2"/>
    <w:rsid w:val="00E60390"/>
    <w:rsid w:val="00E663F8"/>
    <w:rsid w:val="00E71D4A"/>
    <w:rsid w:val="00E75595"/>
    <w:rsid w:val="00E8776E"/>
    <w:rsid w:val="00E94B65"/>
    <w:rsid w:val="00E96A2C"/>
    <w:rsid w:val="00EA5137"/>
    <w:rsid w:val="00EB06B5"/>
    <w:rsid w:val="00ED30D7"/>
    <w:rsid w:val="00EE06E8"/>
    <w:rsid w:val="00F024B1"/>
    <w:rsid w:val="00F04717"/>
    <w:rsid w:val="00F33697"/>
    <w:rsid w:val="00F52854"/>
    <w:rsid w:val="00F639F9"/>
    <w:rsid w:val="00F72252"/>
    <w:rsid w:val="00F75CF9"/>
    <w:rsid w:val="00F7663C"/>
    <w:rsid w:val="00F80F1D"/>
    <w:rsid w:val="00FB41AC"/>
    <w:rsid w:val="00FB5C7F"/>
    <w:rsid w:val="00FB6494"/>
    <w:rsid w:val="00FC5438"/>
    <w:rsid w:val="00FE1C7C"/>
    <w:rsid w:val="00FF1D89"/>
    <w:rsid w:val="00FF20D7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146E"/>
  <w15:docId w15:val="{A735CFB0-834E-4E1A-AE40-6A91F50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41334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FF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customStyle="1" w:styleId="st">
    <w:name w:val="st"/>
    <w:rsid w:val="00582FF0"/>
  </w:style>
  <w:style w:type="character" w:styleId="Forte">
    <w:name w:val="Strong"/>
    <w:basedOn w:val="Fontepargpadro"/>
    <w:uiPriority w:val="22"/>
    <w:qFormat/>
    <w:rsid w:val="00B512E3"/>
    <w:rPr>
      <w:b/>
      <w:bCs/>
    </w:rPr>
  </w:style>
  <w:style w:type="character" w:customStyle="1" w:styleId="apple-converted-space">
    <w:name w:val="apple-converted-space"/>
    <w:basedOn w:val="Fontepargpadro"/>
    <w:rsid w:val="008874E5"/>
  </w:style>
  <w:style w:type="character" w:styleId="Hyperlink">
    <w:name w:val="Hyperlink"/>
    <w:basedOn w:val="Fontepargpadro"/>
    <w:uiPriority w:val="99"/>
    <w:semiHidden/>
    <w:unhideWhenUsed/>
    <w:rsid w:val="008874E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6F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nfase">
    <w:name w:val="Emphasis"/>
    <w:basedOn w:val="Fontepargpadro"/>
    <w:uiPriority w:val="20"/>
    <w:qFormat/>
    <w:rsid w:val="00201EDD"/>
    <w:rPr>
      <w:i/>
      <w:iCs/>
    </w:rPr>
  </w:style>
  <w:style w:type="table" w:styleId="Tabelacomgrade">
    <w:name w:val="Table Grid"/>
    <w:basedOn w:val="Tabelanormal"/>
    <w:uiPriority w:val="59"/>
    <w:rsid w:val="00D3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dp">
    <w:name w:val="scdp"/>
    <w:basedOn w:val="Fontepargpadro"/>
    <w:rsid w:val="003E76AE"/>
  </w:style>
  <w:style w:type="character" w:styleId="Refdecomentrio">
    <w:name w:val="annotation reference"/>
    <w:basedOn w:val="Fontepargpadro"/>
    <w:uiPriority w:val="99"/>
    <w:semiHidden/>
    <w:unhideWhenUsed/>
    <w:rsid w:val="00AF6D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6D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6DAE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6D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6DAE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8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9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Ademário</dc:creator>
  <cp:keywords/>
  <cp:lastModifiedBy>RICARDO ALVES LOURENCO</cp:lastModifiedBy>
  <cp:revision>3</cp:revision>
  <cp:lastPrinted>2016-08-03T14:23:00Z</cp:lastPrinted>
  <dcterms:created xsi:type="dcterms:W3CDTF">2016-09-09T15:08:00Z</dcterms:created>
  <dcterms:modified xsi:type="dcterms:W3CDTF">2016-09-09T15:24:00Z</dcterms:modified>
</cp:coreProperties>
</file>