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bottom w:color="141414" w:space="4" w:sz="12" w:val="single"/>
        </w:pBdr>
        <w:spacing w:after="120" w:line="240" w:lineRule="auto"/>
        <w:contextualSpacing w:val="0"/>
        <w:rPr>
          <w:rFonts w:ascii="Book Antiqua" w:cs="Book Antiqua" w:eastAsia="Book Antiqua" w:hAnsi="Book Antiqua"/>
          <w:color w:val="0d0d0d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ANEXO B </w:t>
      </w:r>
      <w:r w:rsidDel="00000000" w:rsidR="00000000" w:rsidRPr="00000000">
        <w:rPr>
          <w:rFonts w:ascii="Book Antiqua" w:cs="Book Antiqua" w:eastAsia="Book Antiqua" w:hAnsi="Book Antiqua"/>
          <w:b w:val="1"/>
          <w:color w:val="0d0d0d"/>
          <w:sz w:val="28"/>
          <w:szCs w:val="28"/>
          <w:rtl w:val="0"/>
        </w:rPr>
        <w:t xml:space="preserve">– MODELO DE PROPOSTA</w:t>
      </w:r>
      <w:r w:rsidDel="00000000" w:rsidR="00000000" w:rsidRPr="00000000">
        <w:rPr>
          <w:rFonts w:ascii="Book Antiqua" w:cs="Book Antiqua" w:eastAsia="Book Antiqua" w:hAnsi="Book Antiqua"/>
          <w:color w:val="0d0d0d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color w:val="0d0d0d"/>
          <w:sz w:val="26"/>
          <w:szCs w:val="26"/>
          <w:rtl w:val="0"/>
        </w:rPr>
        <w:t xml:space="preserve">Edital Prosis 13/2018 – UFSB Lugar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Orientações gerais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 Book Antiqua,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8"/>
        </w:tabs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Nº 12,</w:t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Espaçamento simples,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Limite: 10 laudas.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1. Apresentação e justificativa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color w:val="000000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(Por que esta proposta é importante? Por que executá-la? Para que executá-la? Quais as questões a serem resolvidas? Demonstrar a relevância da proposta. Que contribuições a execução da proposta trará para a cultura na comunidade acadêmica da UFSB?)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2. Objetivo geral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Book Antiqua" w:cs="Book Antiqua" w:eastAsia="Book Antiqua" w:hAnsi="Book Antiqua"/>
          <w:color w:val="000000"/>
          <w:sz w:val="20"/>
          <w:szCs w:val="20"/>
          <w:rtl w:val="0"/>
        </w:rPr>
        <w:t xml:space="preserve">(Especificação do que se pretende atingir com a proposta. Utilizar verbo no infinitivo, por exemplo: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elaborar, desenvolver, executar, explicar,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3. Objetivos específicos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(Corresponde às ações que se propõem a executar dentro de um determinado período de tempo. Apresentam caráter mais concreto. Têm função intermediária e instrumental, indicando o caminho para se atingir o objetivo geral).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4. Metodologia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color w:val="000000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0"/>
          <w:szCs w:val="20"/>
          <w:rtl w:val="0"/>
        </w:rPr>
        <w:t xml:space="preserve">(Como a proposta será desenvolvida? Detalhar passo a passo, etapa por etapa. Público alvo, local, dia, horário, estratégias utilizadas, etc).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5. Cronograma de execução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(Descrição das etapas para a execução da proposta). 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0"/>
          <w:szCs w:val="20"/>
          <w:rtl w:val="0"/>
        </w:rPr>
        <w:t xml:space="preserve">Modelo de cronograma de execução</w:t>
      </w:r>
    </w:p>
    <w:tbl>
      <w:tblPr>
        <w:tblStyle w:val="Table1"/>
        <w:tblW w:w="853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41"/>
        <w:gridCol w:w="1765"/>
        <w:gridCol w:w="1704"/>
        <w:gridCol w:w="1708"/>
        <w:gridCol w:w="1716"/>
        <w:tblGridChange w:id="0">
          <w:tblGrid>
            <w:gridCol w:w="1641"/>
            <w:gridCol w:w="1765"/>
            <w:gridCol w:w="1704"/>
            <w:gridCol w:w="1708"/>
            <w:gridCol w:w="1716"/>
          </w:tblGrid>
        </w:tblGridChange>
      </w:tblGrid>
      <w:tr>
        <w:trPr>
          <w:trHeight w:val="140" w:hRule="atLeast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Quadrimestre 2018.3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Atividades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Setembro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Outubro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Novembro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Dezembro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Atividade 1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Atividade 2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Atividade 3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Book Antiqua" w:cs="Book Antiqua" w:eastAsia="Book Antiqua" w:hAnsi="Book Antiqua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 Recursos orçamentários previstos</w:t>
      </w:r>
    </w:p>
    <w:p w:rsidR="00000000" w:rsidDel="00000000" w:rsidP="00000000" w:rsidRDefault="00000000" w:rsidRPr="00000000" w14:paraId="00000034">
      <w:pPr>
        <w:ind w:left="45"/>
        <w:contextualSpacing w:val="0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Quanto de recurso será investido neste projeto? Explicite quais recursos serão necessários para a realização da proposta.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jc w:val="both"/>
        <w:rPr>
          <w:rFonts w:ascii="Book Antiqua" w:cs="Book Antiqua" w:eastAsia="Book Antiqua" w:hAnsi="Book Antiqua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0"/>
          <w:szCs w:val="20"/>
          <w:rtl w:val="0"/>
        </w:rPr>
        <w:t xml:space="preserve">Modelo de cronograma recursos orçamentários previstos</w:t>
      </w:r>
    </w:p>
    <w:tbl>
      <w:tblPr>
        <w:tblStyle w:val="Table2"/>
        <w:tblW w:w="8455.0" w:type="dxa"/>
        <w:jc w:val="left"/>
        <w:tblInd w:w="44.99999999999999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712"/>
        <w:gridCol w:w="2640"/>
        <w:gridCol w:w="1418"/>
        <w:gridCol w:w="1984"/>
        <w:gridCol w:w="1701"/>
        <w:tblGridChange w:id="0">
          <w:tblGrid>
            <w:gridCol w:w="712"/>
            <w:gridCol w:w="2640"/>
            <w:gridCol w:w="1418"/>
            <w:gridCol w:w="1984"/>
            <w:gridCol w:w="1701"/>
          </w:tblGrid>
        </w:tblGridChange>
      </w:tblGrid>
      <w:tr>
        <w:trPr>
          <w:trHeight w:val="260" w:hRule="atLeast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Orçamento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Descrição detalhada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Valor unitário (R$)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Valor total (R$)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0">
            <w:pPr>
              <w:contextualSpacing w:val="0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5">
            <w:pPr>
              <w:contextualSpacing w:val="0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A">
            <w:pPr>
              <w:contextualSpacing w:val="0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F">
            <w:pPr>
              <w:contextualSpacing w:val="0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4">
            <w:pPr>
              <w:contextualSpacing w:val="0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9">
            <w:pPr>
              <w:contextualSpacing w:val="0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 w14:paraId="0000005E">
            <w:pPr>
              <w:contextualSpacing w:val="0"/>
              <w:jc w:val="right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Valor total 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jc w:val="both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jc w:val="both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7. REFERÊNCIAS BIBLIOGRÁFICAS </w:t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Item obrigatório. É o que dará validade aos conceitos, teorias utilizadas. Citar qualquer fonte utilizada no desenvolvimento do trabalho de acordo com as normas da ABNT.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3"/>
      <w:tblW w:w="9557.0" w:type="dxa"/>
      <w:jc w:val="left"/>
      <w:tblInd w:w="-567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8286"/>
      <w:gridCol w:w="106"/>
      <w:gridCol w:w="112"/>
      <w:gridCol w:w="1053"/>
      <w:tblGridChange w:id="0">
        <w:tblGrid>
          <w:gridCol w:w="8286"/>
          <w:gridCol w:w="106"/>
          <w:gridCol w:w="112"/>
          <w:gridCol w:w="1053"/>
        </w:tblGrid>
      </w:tblGridChange>
    </w:tblGrid>
    <w:tr>
      <w:trPr>
        <w:trHeight w:val="740" w:hRule="atLeast"/>
      </w:trPr>
      <w:tc>
        <w:tcPr>
          <w:shd w:fill="f8f8f8" w:val="clear"/>
          <w:tcMar>
            <w:left w:w="360.0" w:type="dxa"/>
          </w:tcMar>
          <w:vAlign w:val="center"/>
        </w:tcPr>
        <w:p w:rsidR="00000000" w:rsidDel="00000000" w:rsidP="00000000" w:rsidRDefault="00000000" w:rsidRPr="00000000" w14:paraId="00000067">
          <w:pPr>
            <w:spacing w:line="264" w:lineRule="auto"/>
            <w:contextualSpacing w:val="0"/>
            <w:rPr>
              <w:rFonts w:ascii="Book Antiqua" w:cs="Book Antiqua" w:eastAsia="Book Antiqua" w:hAnsi="Book Antiqua"/>
              <w:color w:val="404040"/>
            </w:rPr>
          </w:pPr>
          <w:r w:rsidDel="00000000" w:rsidR="00000000" w:rsidRPr="00000000">
            <w:rPr>
              <w:rFonts w:ascii="Book Antiqua" w:cs="Book Antiqua" w:eastAsia="Book Antiqua" w:hAnsi="Book Antiqua"/>
              <w:color w:val="40404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68">
          <w:pPr>
            <w:spacing w:line="240" w:lineRule="auto"/>
            <w:contextualSpacing w:val="0"/>
            <w:rPr>
              <w:rFonts w:ascii="Book Antiqua" w:cs="Book Antiqua" w:eastAsia="Book Antiqua" w:hAnsi="Book Antiqua"/>
              <w:color w:val="404040"/>
              <w:sz w:val="28"/>
              <w:szCs w:val="28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color w:val="404040"/>
              <w:sz w:val="28"/>
              <w:szCs w:val="28"/>
              <w:rtl w:val="0"/>
            </w:rPr>
            <w:t xml:space="preserve">UNIVERSIDADE FEDERAL DO SUL DA BAHIA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spacing w:line="264" w:lineRule="auto"/>
            <w:contextualSpacing w:val="0"/>
            <w:rPr>
              <w:rFonts w:ascii="Book Antiqua" w:cs="Book Antiqua" w:eastAsia="Book Antiqua" w:hAnsi="Book Antiqua"/>
              <w:color w:val="404040"/>
            </w:rPr>
          </w:pPr>
          <w:r w:rsidDel="00000000" w:rsidR="00000000" w:rsidRPr="00000000">
            <w:rPr>
              <w:rFonts w:ascii="Book Antiqua" w:cs="Book Antiqua" w:eastAsia="Book Antiqua" w:hAnsi="Book Antiqua"/>
              <w:color w:val="404040"/>
              <w:rtl w:val="0"/>
            </w:rPr>
            <w:t xml:space="preserve">PRÓ-REITORIA DE SUSTENTABILIDADE E INTEGRAÇÃO SOCIAL</w:t>
          </w:r>
        </w:p>
        <w:p w:rsidR="00000000" w:rsidDel="00000000" w:rsidP="00000000" w:rsidRDefault="00000000" w:rsidRPr="00000000" w14:paraId="0000006A">
          <w:pPr>
            <w:spacing w:line="264" w:lineRule="auto"/>
            <w:contextualSpacing w:val="0"/>
            <w:rPr>
              <w:rFonts w:ascii="Book Antiqua" w:cs="Book Antiqua" w:eastAsia="Book Antiqua" w:hAnsi="Book Antiqua"/>
            </w:rPr>
          </w:pPr>
          <w:r w:rsidDel="00000000" w:rsidR="00000000" w:rsidRPr="00000000">
            <w:rPr>
              <w:rFonts w:ascii="Book Antiqua" w:cs="Book Antiqua" w:eastAsia="Book Antiqua" w:hAnsi="Book Antiqua"/>
              <w:color w:val="404040"/>
              <w:rtl w:val="0"/>
            </w:rPr>
            <w:t xml:space="preserve">DIRETORIA DE POLÍTICAS E PROMOÇÃO DA DIVERSIDADE</w:t>
          </w:r>
          <w:r w:rsidDel="00000000" w:rsidR="00000000" w:rsidRPr="00000000">
            <w:rPr>
              <w:rtl w:val="0"/>
            </w:rPr>
          </w:r>
        </w:p>
      </w:tc>
      <w:tc>
        <w:tcPr>
          <w:shd w:fill="dddddd" w:val="clear"/>
          <w:vAlign w:val="center"/>
        </w:tcPr>
        <w:p w:rsidR="00000000" w:rsidDel="00000000" w:rsidP="00000000" w:rsidRDefault="00000000" w:rsidRPr="00000000" w14:paraId="0000006B">
          <w:pPr>
            <w:spacing w:after="200" w:line="288" w:lineRule="auto"/>
            <w:contextualSpacing w:val="0"/>
            <w:rPr>
              <w:rFonts w:ascii="Book Antiqua" w:cs="Book Antiqua" w:eastAsia="Book Antiqua" w:hAnsi="Book Antiqua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b2b2b2" w:val="clear"/>
          <w:vAlign w:val="center"/>
        </w:tcPr>
        <w:p w:rsidR="00000000" w:rsidDel="00000000" w:rsidP="00000000" w:rsidRDefault="00000000" w:rsidRPr="00000000" w14:paraId="0000006C">
          <w:pPr>
            <w:spacing w:after="200" w:line="288" w:lineRule="auto"/>
            <w:contextualSpacing w:val="0"/>
            <w:rPr>
              <w:rFonts w:ascii="Book Antiqua" w:cs="Book Antiqua" w:eastAsia="Book Antiqua" w:hAnsi="Book Antiqua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002878" w:val="clear"/>
          <w:vAlign w:val="center"/>
        </w:tcPr>
        <w:p w:rsidR="00000000" w:rsidDel="00000000" w:rsidP="00000000" w:rsidRDefault="00000000" w:rsidRPr="00000000" w14:paraId="0000006D">
          <w:pPr>
            <w:spacing w:after="200" w:line="288" w:lineRule="auto"/>
            <w:contextualSpacing w:val="0"/>
            <w:rPr>
              <w:rFonts w:ascii="Book Antiqua" w:cs="Book Antiqua" w:eastAsia="Book Antiqua" w:hAnsi="Book Antiqua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48896</wp:posOffset>
                </wp:positionH>
                <wp:positionV relativeFrom="paragraph">
                  <wp:posOffset>-24129</wp:posOffset>
                </wp:positionV>
                <wp:extent cx="557530" cy="5384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" cy="538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59595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59595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595959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